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1A" w:rsidRDefault="00A34A1A" w:rsidP="00A34A1A">
      <w:pPr>
        <w:pStyle w:val="outlinenumbered"/>
        <w:numPr>
          <w:ilvl w:val="0"/>
          <w:numId w:val="0"/>
        </w:numPr>
        <w:ind w:left="360" w:hanging="76"/>
        <w:rPr>
          <w:rFonts w:ascii="Avenir Book" w:hAnsi="Avenir Book"/>
          <w:b/>
          <w:sz w:val="32"/>
          <w:szCs w:val="32"/>
        </w:rPr>
      </w:pPr>
      <w:r>
        <w:rPr>
          <w:rFonts w:asciiTheme="majorHAnsi" w:hAnsiTheme="majorHAnsi"/>
          <w:b/>
          <w:noProof/>
          <w:sz w:val="28"/>
          <w:szCs w:val="28"/>
          <w:lang w:val="en-ZA" w:eastAsia="en-ZA"/>
        </w:rPr>
        <w:drawing>
          <wp:inline distT="0" distB="0" distL="0" distR="0" wp14:anchorId="2616954C" wp14:editId="4B6A535C">
            <wp:extent cx="1483995" cy="85695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995" cy="856955"/>
                    </a:xfrm>
                    <a:prstGeom prst="rect">
                      <a:avLst/>
                    </a:prstGeom>
                    <a:noFill/>
                    <a:ln>
                      <a:noFill/>
                    </a:ln>
                  </pic:spPr>
                </pic:pic>
              </a:graphicData>
            </a:graphic>
          </wp:inline>
        </w:drawing>
      </w:r>
    </w:p>
    <w:p w:rsidR="00A34A1A" w:rsidRPr="00BB4F9A" w:rsidRDefault="00BB4F9A" w:rsidP="00A34A1A">
      <w:pPr>
        <w:pStyle w:val="outlinenumbered"/>
        <w:numPr>
          <w:ilvl w:val="0"/>
          <w:numId w:val="0"/>
        </w:numPr>
        <w:ind w:left="360"/>
        <w:rPr>
          <w:rFonts w:ascii="Avenir Book" w:hAnsi="Avenir Book"/>
          <w:b/>
        </w:rPr>
      </w:pPr>
      <w:r>
        <w:rPr>
          <w:rFonts w:ascii="Avenir Book" w:hAnsi="Avenir Book"/>
          <w:b/>
          <w:sz w:val="32"/>
          <w:szCs w:val="32"/>
        </w:rPr>
        <w:t>COMMUNITY</w:t>
      </w:r>
      <w:r w:rsidR="00A34A1A">
        <w:rPr>
          <w:rFonts w:ascii="Avenir Book" w:hAnsi="Avenir Book"/>
          <w:b/>
          <w:sz w:val="32"/>
          <w:szCs w:val="32"/>
        </w:rPr>
        <w:t xml:space="preserve"> ARCHITECTURE</w:t>
      </w:r>
      <w:r>
        <w:rPr>
          <w:rFonts w:ascii="Avenir Book" w:hAnsi="Avenir Book"/>
          <w:b/>
          <w:sz w:val="32"/>
          <w:szCs w:val="32"/>
        </w:rPr>
        <w:t xml:space="preserve"> </w:t>
      </w:r>
      <w:r>
        <w:rPr>
          <w:rFonts w:ascii="Avenir Book" w:hAnsi="Avenir Book"/>
          <w:b/>
        </w:rPr>
        <w:t>(PREVIOUSLY BAREFOOT ARCHITECTURE)</w:t>
      </w:r>
    </w:p>
    <w:p w:rsidR="00A34A1A" w:rsidRPr="008B6542" w:rsidRDefault="00A34A1A" w:rsidP="00A34A1A">
      <w:pPr>
        <w:pStyle w:val="outlinenumbered"/>
        <w:numPr>
          <w:ilvl w:val="0"/>
          <w:numId w:val="0"/>
        </w:numPr>
        <w:ind w:left="360"/>
        <w:rPr>
          <w:rFonts w:ascii="Avenir Book" w:hAnsi="Avenir Book"/>
          <w:b/>
          <w:sz w:val="32"/>
          <w:szCs w:val="32"/>
        </w:rPr>
      </w:pPr>
      <w:r>
        <w:rPr>
          <w:rFonts w:ascii="Avenir Book" w:hAnsi="Avenir Book"/>
          <w:b/>
          <w:sz w:val="32"/>
          <w:szCs w:val="32"/>
        </w:rPr>
        <w:t>Architecture and Human Rights</w:t>
      </w:r>
    </w:p>
    <w:p w:rsidR="00A34A1A" w:rsidRPr="008674B1" w:rsidRDefault="00A34A1A" w:rsidP="00A34A1A">
      <w:pPr>
        <w:pStyle w:val="outlinenumbered"/>
        <w:numPr>
          <w:ilvl w:val="0"/>
          <w:numId w:val="0"/>
        </w:numPr>
        <w:pBdr>
          <w:top w:val="single" w:sz="4" w:space="1" w:color="auto"/>
          <w:left w:val="single" w:sz="4" w:space="4" w:color="auto"/>
          <w:bottom w:val="single" w:sz="4" w:space="1" w:color="auto"/>
          <w:right w:val="single" w:sz="4" w:space="4" w:color="auto"/>
        </w:pBdr>
        <w:ind w:left="720" w:hanging="360"/>
        <w:rPr>
          <w:rFonts w:ascii="Avenir Book" w:hAnsi="Avenir Book"/>
          <w:color w:val="FF0000"/>
          <w:lang w:val="en-US"/>
        </w:rPr>
      </w:pPr>
      <w:r>
        <w:rPr>
          <w:rFonts w:ascii="Avenir Book" w:hAnsi="Avenir Book"/>
          <w:color w:val="FF0000"/>
          <w:lang w:val="en-US"/>
        </w:rPr>
        <w:t xml:space="preserve">                                                                                                                                                                </w:t>
      </w:r>
      <w:r w:rsidR="00B230B6">
        <w:rPr>
          <w:rFonts w:ascii="Avenir Book" w:hAnsi="Avenir Book"/>
          <w:color w:val="FF0000"/>
          <w:lang w:val="en-US"/>
        </w:rPr>
        <w:t xml:space="preserve">           </w:t>
      </w:r>
      <w:r>
        <w:rPr>
          <w:rFonts w:ascii="Avenir Book" w:hAnsi="Avenir Book"/>
          <w:color w:val="FF0000"/>
          <w:lang w:val="en-US"/>
        </w:rPr>
        <w:t xml:space="preserve">  </w:t>
      </w:r>
      <w:r w:rsidRPr="00BC11E6">
        <w:rPr>
          <w:rFonts w:ascii="Avenir Book" w:hAnsi="Avenir Book"/>
          <w:lang w:val="en-US"/>
        </w:rPr>
        <w:t xml:space="preserve"> </w:t>
      </w:r>
      <w:r w:rsidR="003E314F">
        <w:rPr>
          <w:rFonts w:ascii="Avenir Book" w:hAnsi="Avenir Book"/>
          <w:lang w:val="en-US"/>
        </w:rPr>
        <w:t xml:space="preserve"> </w:t>
      </w:r>
      <w:r w:rsidR="00B230B6">
        <w:rPr>
          <w:rFonts w:ascii="Avenir Book" w:hAnsi="Avenir Book"/>
          <w:lang w:val="en-US"/>
        </w:rPr>
        <w:t>MAY</w:t>
      </w:r>
      <w:r w:rsidR="003E314F">
        <w:rPr>
          <w:rFonts w:ascii="Avenir Book" w:hAnsi="Avenir Book"/>
          <w:lang w:val="en-US"/>
        </w:rPr>
        <w:t xml:space="preserve"> 2018</w:t>
      </w:r>
    </w:p>
    <w:p w:rsidR="00A34A1A" w:rsidRPr="00147680" w:rsidRDefault="003E314F" w:rsidP="00A34A1A">
      <w:pPr>
        <w:pStyle w:val="outlinenumbered"/>
        <w:numPr>
          <w:ilvl w:val="0"/>
          <w:numId w:val="0"/>
        </w:numPr>
        <w:ind w:left="360"/>
        <w:rPr>
          <w:rFonts w:ascii="Avenir Book" w:hAnsi="Avenir Book"/>
          <w:b/>
          <w:sz w:val="24"/>
          <w:szCs w:val="24"/>
        </w:rPr>
      </w:pPr>
      <w:r w:rsidRPr="00147680">
        <w:rPr>
          <w:rFonts w:ascii="Avenir Book" w:hAnsi="Avenir Book"/>
          <w:b/>
          <w:sz w:val="24"/>
          <w:szCs w:val="24"/>
        </w:rPr>
        <w:t>ASSIGNMENTS AND ROAD MAP FOR THE FIRST YEAR OF THE TRIENNIUM</w:t>
      </w:r>
      <w:r w:rsidR="00662838">
        <w:rPr>
          <w:rFonts w:ascii="Avenir Book" w:hAnsi="Avenir Book"/>
          <w:b/>
          <w:sz w:val="24"/>
          <w:szCs w:val="24"/>
        </w:rPr>
        <w:t xml:space="preserve"> AND TO RIO.</w:t>
      </w:r>
    </w:p>
    <w:p w:rsidR="00A34A1A" w:rsidRDefault="00A34A1A" w:rsidP="00A34A1A">
      <w:pPr>
        <w:pStyle w:val="outlinenumbered"/>
        <w:numPr>
          <w:ilvl w:val="0"/>
          <w:numId w:val="0"/>
        </w:numPr>
        <w:ind w:left="360"/>
        <w:rPr>
          <w:rFonts w:ascii="Avenir Book" w:hAnsi="Avenir Book"/>
          <w:b/>
        </w:rPr>
      </w:pPr>
      <w:r>
        <w:rPr>
          <w:rFonts w:ascii="Avenir Book" w:hAnsi="Avenir Book"/>
          <w:b/>
        </w:rPr>
        <w:t>INTRODUCTION AND BACKGROUND</w:t>
      </w:r>
      <w:r w:rsidRPr="002E4000">
        <w:rPr>
          <w:rFonts w:ascii="Avenir Book" w:hAnsi="Avenir Book"/>
          <w:b/>
        </w:rPr>
        <w:t xml:space="preserve"> </w:t>
      </w:r>
    </w:p>
    <w:p w:rsidR="00BB4F9A" w:rsidRDefault="003E314F" w:rsidP="00A34A1A">
      <w:pPr>
        <w:pStyle w:val="outlinenumbered"/>
        <w:numPr>
          <w:ilvl w:val="0"/>
          <w:numId w:val="0"/>
        </w:numPr>
        <w:ind w:left="360"/>
        <w:rPr>
          <w:rFonts w:ascii="Avenir Book" w:hAnsi="Avenir Book"/>
        </w:rPr>
      </w:pPr>
      <w:r w:rsidRPr="003E314F">
        <w:rPr>
          <w:rFonts w:ascii="Avenir Book" w:hAnsi="Avenir Book"/>
        </w:rPr>
        <w:t>This Work Programme</w:t>
      </w:r>
      <w:r w:rsidR="00BB4F9A">
        <w:rPr>
          <w:rFonts w:ascii="Avenir Book" w:hAnsi="Avenir Book"/>
        </w:rPr>
        <w:t xml:space="preserve"> (previously known as “Barefoot Architecture”</w:t>
      </w:r>
      <w:r w:rsidR="00547EE8">
        <w:rPr>
          <w:rFonts w:ascii="Avenir Book" w:hAnsi="Avenir Book"/>
        </w:rPr>
        <w:t>)</w:t>
      </w:r>
      <w:r w:rsidRPr="003E314F">
        <w:rPr>
          <w:rFonts w:ascii="Avenir Book" w:hAnsi="Avenir Book"/>
        </w:rPr>
        <w:t xml:space="preserve"> </w:t>
      </w:r>
      <w:r>
        <w:rPr>
          <w:rFonts w:ascii="Avenir Book" w:hAnsi="Avenir Book"/>
        </w:rPr>
        <w:t>is establishing itself after an inactive period after the 2014 UIA Durban Congress. The South African Institute for Architects has again committed to supporting it. The Work Programme has the following imminent members guiding it:</w:t>
      </w:r>
    </w:p>
    <w:p w:rsidR="00547EE8" w:rsidRDefault="00547EE8" w:rsidP="00A34A1A">
      <w:pPr>
        <w:pStyle w:val="outlinenumbered"/>
        <w:numPr>
          <w:ilvl w:val="0"/>
          <w:numId w:val="0"/>
        </w:numPr>
        <w:ind w:left="360"/>
        <w:rPr>
          <w:rFonts w:ascii="Avenir Book" w:hAnsi="Avenir Book"/>
        </w:rPr>
      </w:pPr>
    </w:p>
    <w:p w:rsidR="003E314F" w:rsidRDefault="003E314F" w:rsidP="007D2729">
      <w:pPr>
        <w:pStyle w:val="outlinenumbered"/>
        <w:numPr>
          <w:ilvl w:val="0"/>
          <w:numId w:val="0"/>
        </w:numPr>
        <w:spacing w:before="0"/>
        <w:ind w:left="360"/>
        <w:rPr>
          <w:rFonts w:ascii="Avenir Book" w:hAnsi="Avenir Book"/>
        </w:rPr>
      </w:pPr>
      <w:r>
        <w:rPr>
          <w:rFonts w:ascii="Avenir Book" w:hAnsi="Avenir Book"/>
        </w:rPr>
        <w:t>Vassilis Sgoutas</w:t>
      </w:r>
      <w:r>
        <w:rPr>
          <w:rFonts w:ascii="Avenir Book" w:hAnsi="Avenir Book"/>
        </w:rPr>
        <w:tab/>
      </w:r>
      <w:r>
        <w:rPr>
          <w:rFonts w:ascii="Avenir Book" w:hAnsi="Avenir Book"/>
        </w:rPr>
        <w:tab/>
        <w:t>UIA Past President.</w:t>
      </w:r>
      <w:r w:rsidR="00BB4F9A">
        <w:rPr>
          <w:rFonts w:ascii="Avenir Book" w:hAnsi="Avenir Book"/>
        </w:rPr>
        <w:tab/>
        <w:t>Region 2.</w:t>
      </w:r>
    </w:p>
    <w:p w:rsidR="003E314F" w:rsidRDefault="003E314F" w:rsidP="007D2729">
      <w:pPr>
        <w:pStyle w:val="outlinenumbered"/>
        <w:numPr>
          <w:ilvl w:val="0"/>
          <w:numId w:val="0"/>
        </w:numPr>
        <w:spacing w:before="0"/>
        <w:ind w:left="360"/>
        <w:rPr>
          <w:rFonts w:ascii="Avenir Book" w:hAnsi="Avenir Book"/>
        </w:rPr>
      </w:pPr>
      <w:r>
        <w:rPr>
          <w:rFonts w:ascii="Avenir Book" w:hAnsi="Avenir Book"/>
        </w:rPr>
        <w:t xml:space="preserve">Albert </w:t>
      </w:r>
      <w:proofErr w:type="spellStart"/>
      <w:r>
        <w:rPr>
          <w:rFonts w:ascii="Avenir Book" w:hAnsi="Avenir Book"/>
        </w:rPr>
        <w:t>Dubler</w:t>
      </w:r>
      <w:proofErr w:type="spellEnd"/>
      <w:r>
        <w:rPr>
          <w:rFonts w:ascii="Avenir Book" w:hAnsi="Avenir Book"/>
        </w:rPr>
        <w:tab/>
      </w:r>
      <w:r>
        <w:rPr>
          <w:rFonts w:ascii="Avenir Book" w:hAnsi="Avenir Book"/>
        </w:rPr>
        <w:tab/>
        <w:t>UIA Past President.</w:t>
      </w:r>
      <w:r w:rsidR="00BB4F9A">
        <w:rPr>
          <w:rFonts w:ascii="Avenir Book" w:hAnsi="Avenir Book"/>
        </w:rPr>
        <w:tab/>
        <w:t>Region 1.</w:t>
      </w:r>
    </w:p>
    <w:p w:rsidR="003E314F" w:rsidRDefault="003E314F" w:rsidP="007D2729">
      <w:pPr>
        <w:pStyle w:val="outlinenumbered"/>
        <w:numPr>
          <w:ilvl w:val="0"/>
          <w:numId w:val="0"/>
        </w:numPr>
        <w:spacing w:before="0"/>
        <w:ind w:left="360"/>
        <w:rPr>
          <w:rFonts w:ascii="Avenir Book" w:hAnsi="Avenir Book"/>
        </w:rPr>
      </w:pPr>
      <w:r>
        <w:rPr>
          <w:rFonts w:ascii="Avenir Book" w:hAnsi="Avenir Book"/>
        </w:rPr>
        <w:t>Rod Hackney</w:t>
      </w:r>
      <w:r>
        <w:rPr>
          <w:rFonts w:ascii="Avenir Book" w:hAnsi="Avenir Book"/>
        </w:rPr>
        <w:tab/>
      </w:r>
      <w:r>
        <w:rPr>
          <w:rFonts w:ascii="Avenir Book" w:hAnsi="Avenir Book"/>
        </w:rPr>
        <w:tab/>
        <w:t>UIA Past President.</w:t>
      </w:r>
      <w:r w:rsidR="00BB4F9A">
        <w:rPr>
          <w:rFonts w:ascii="Avenir Book" w:hAnsi="Avenir Book"/>
        </w:rPr>
        <w:tab/>
        <w:t>Region 1.</w:t>
      </w:r>
    </w:p>
    <w:p w:rsidR="003E314F" w:rsidRDefault="003E314F" w:rsidP="007D2729">
      <w:pPr>
        <w:pStyle w:val="outlinenumbered"/>
        <w:numPr>
          <w:ilvl w:val="0"/>
          <w:numId w:val="0"/>
        </w:numPr>
        <w:spacing w:before="0"/>
        <w:ind w:left="360"/>
        <w:rPr>
          <w:rFonts w:ascii="Avenir Book" w:hAnsi="Avenir Book"/>
        </w:rPr>
      </w:pPr>
      <w:r>
        <w:rPr>
          <w:rFonts w:ascii="Avenir Book" w:hAnsi="Avenir Book"/>
        </w:rPr>
        <w:t xml:space="preserve">Mohammed </w:t>
      </w:r>
      <w:proofErr w:type="spellStart"/>
      <w:r>
        <w:rPr>
          <w:rFonts w:ascii="Avenir Book" w:hAnsi="Avenir Book"/>
        </w:rPr>
        <w:t>Munyanya</w:t>
      </w:r>
      <w:proofErr w:type="spellEnd"/>
      <w:r>
        <w:rPr>
          <w:rFonts w:ascii="Avenir Book" w:hAnsi="Avenir Book"/>
        </w:rPr>
        <w:tab/>
        <w:t xml:space="preserve">UIA Vice President </w:t>
      </w:r>
      <w:r w:rsidR="00BB4F9A">
        <w:rPr>
          <w:rFonts w:ascii="Avenir Book" w:hAnsi="Avenir Book"/>
        </w:rPr>
        <w:tab/>
        <w:t>Region 5</w:t>
      </w:r>
      <w:r>
        <w:rPr>
          <w:rFonts w:ascii="Avenir Book" w:hAnsi="Avenir Book"/>
        </w:rPr>
        <w:t>.</w:t>
      </w:r>
    </w:p>
    <w:p w:rsidR="003E314F" w:rsidRDefault="003E314F" w:rsidP="007D2729">
      <w:pPr>
        <w:pStyle w:val="outlinenumbered"/>
        <w:numPr>
          <w:ilvl w:val="0"/>
          <w:numId w:val="0"/>
        </w:numPr>
        <w:spacing w:before="0"/>
        <w:ind w:left="360"/>
        <w:rPr>
          <w:rFonts w:ascii="Avenir Book" w:hAnsi="Avenir Book"/>
        </w:rPr>
      </w:pPr>
      <w:r>
        <w:rPr>
          <w:rFonts w:ascii="Avenir Book" w:hAnsi="Avenir Book"/>
        </w:rPr>
        <w:t>Ishtiaque Zahir Titas</w:t>
      </w:r>
      <w:r>
        <w:rPr>
          <w:rFonts w:ascii="Avenir Book" w:hAnsi="Avenir Book"/>
        </w:rPr>
        <w:tab/>
        <w:t>Co-Director of the 2030 Sustainable Goals Work Program.</w:t>
      </w:r>
    </w:p>
    <w:p w:rsidR="00147680" w:rsidRDefault="00147680" w:rsidP="007D2729">
      <w:pPr>
        <w:pStyle w:val="outlinenumbered"/>
        <w:numPr>
          <w:ilvl w:val="0"/>
          <w:numId w:val="0"/>
        </w:numPr>
        <w:spacing w:before="0"/>
        <w:ind w:left="360"/>
        <w:rPr>
          <w:rFonts w:ascii="Avenir Book" w:hAnsi="Avenir Book"/>
        </w:rPr>
      </w:pPr>
      <w:r>
        <w:rPr>
          <w:rFonts w:ascii="Avenir Book" w:hAnsi="Avenir Book"/>
        </w:rPr>
        <w:t xml:space="preserve">Dr Tia </w:t>
      </w:r>
      <w:proofErr w:type="spellStart"/>
      <w:r>
        <w:rPr>
          <w:rFonts w:ascii="Avenir Book" w:hAnsi="Avenir Book"/>
        </w:rPr>
        <w:t>Kansara</w:t>
      </w:r>
      <w:proofErr w:type="spellEnd"/>
      <w:r>
        <w:rPr>
          <w:rFonts w:ascii="Avenir Book" w:hAnsi="Avenir Book"/>
        </w:rPr>
        <w:tab/>
      </w:r>
      <w:r>
        <w:rPr>
          <w:rFonts w:ascii="Avenir Book" w:hAnsi="Avenir Book"/>
        </w:rPr>
        <w:tab/>
        <w:t>Hon FRIBA</w:t>
      </w:r>
    </w:p>
    <w:p w:rsidR="00BB4F9A" w:rsidRDefault="00BB4F9A" w:rsidP="007D2729">
      <w:pPr>
        <w:pStyle w:val="outlinenumbered"/>
        <w:numPr>
          <w:ilvl w:val="0"/>
          <w:numId w:val="0"/>
        </w:numPr>
        <w:spacing w:before="0"/>
        <w:ind w:left="360"/>
        <w:rPr>
          <w:rFonts w:ascii="Avenir Book" w:hAnsi="Avenir Book"/>
        </w:rPr>
      </w:pPr>
    </w:p>
    <w:p w:rsidR="00BB4F9A" w:rsidRDefault="00BB4F9A" w:rsidP="007D2729">
      <w:pPr>
        <w:pStyle w:val="outlinenumbered"/>
        <w:numPr>
          <w:ilvl w:val="0"/>
          <w:numId w:val="0"/>
        </w:numPr>
        <w:spacing w:before="0"/>
        <w:ind w:left="360"/>
        <w:rPr>
          <w:rFonts w:ascii="Avenir Book" w:hAnsi="Avenir Book"/>
        </w:rPr>
      </w:pPr>
      <w:r>
        <w:rPr>
          <w:rFonts w:ascii="Avenir Book" w:hAnsi="Avenir Book"/>
        </w:rPr>
        <w:t>Committee / Council Members</w:t>
      </w:r>
    </w:p>
    <w:p w:rsidR="00BB4F9A" w:rsidRDefault="00BB4F9A" w:rsidP="007D2729">
      <w:pPr>
        <w:pStyle w:val="outlinenumbered"/>
        <w:numPr>
          <w:ilvl w:val="0"/>
          <w:numId w:val="0"/>
        </w:numPr>
        <w:spacing w:before="0"/>
        <w:ind w:left="360"/>
        <w:rPr>
          <w:rFonts w:ascii="Avenir Book" w:hAnsi="Avenir Book"/>
        </w:rPr>
      </w:pPr>
      <w:r>
        <w:rPr>
          <w:rFonts w:ascii="Avenir Book" w:hAnsi="Avenir Book"/>
        </w:rPr>
        <w:t xml:space="preserve">Diego </w:t>
      </w:r>
      <w:proofErr w:type="spellStart"/>
      <w:r>
        <w:rPr>
          <w:rFonts w:ascii="Avenir Book" w:hAnsi="Avenir Book"/>
        </w:rPr>
        <w:t>Zoppi</w:t>
      </w:r>
      <w:proofErr w:type="spellEnd"/>
      <w:r>
        <w:rPr>
          <w:rFonts w:ascii="Avenir Book" w:hAnsi="Avenir Book"/>
        </w:rPr>
        <w:tab/>
      </w:r>
      <w:r>
        <w:rPr>
          <w:rFonts w:ascii="Avenir Book" w:hAnsi="Avenir Book"/>
        </w:rPr>
        <w:tab/>
        <w:t>Italy</w:t>
      </w:r>
      <w:r>
        <w:rPr>
          <w:rFonts w:ascii="Avenir Book" w:hAnsi="Avenir Book"/>
        </w:rPr>
        <w:tab/>
      </w:r>
      <w:r>
        <w:rPr>
          <w:rFonts w:ascii="Avenir Book" w:hAnsi="Avenir Book"/>
        </w:rPr>
        <w:tab/>
      </w:r>
      <w:r>
        <w:rPr>
          <w:rFonts w:ascii="Avenir Book" w:hAnsi="Avenir Book"/>
        </w:rPr>
        <w:tab/>
        <w:t>Region 1.</w:t>
      </w:r>
    </w:p>
    <w:p w:rsidR="00BB4F9A" w:rsidRDefault="00BB4F9A" w:rsidP="007D2729">
      <w:pPr>
        <w:pStyle w:val="outlinenumbered"/>
        <w:numPr>
          <w:ilvl w:val="0"/>
          <w:numId w:val="0"/>
        </w:numPr>
        <w:spacing w:before="0"/>
        <w:ind w:left="360"/>
        <w:rPr>
          <w:rFonts w:ascii="Avenir Book" w:hAnsi="Avenir Book"/>
        </w:rPr>
      </w:pPr>
      <w:proofErr w:type="spellStart"/>
      <w:r>
        <w:rPr>
          <w:rFonts w:ascii="Avenir Book" w:hAnsi="Avenir Book"/>
        </w:rPr>
        <w:t>Ninosthka</w:t>
      </w:r>
      <w:proofErr w:type="spellEnd"/>
      <w:r>
        <w:rPr>
          <w:rFonts w:ascii="Avenir Book" w:hAnsi="Avenir Book"/>
        </w:rPr>
        <w:t xml:space="preserve"> Hudson Fernandez</w:t>
      </w:r>
      <w:r>
        <w:rPr>
          <w:rFonts w:ascii="Avenir Book" w:hAnsi="Avenir Book"/>
        </w:rPr>
        <w:tab/>
        <w:t>Columbia</w:t>
      </w:r>
      <w:r>
        <w:rPr>
          <w:rFonts w:ascii="Avenir Book" w:hAnsi="Avenir Book"/>
        </w:rPr>
        <w:tab/>
        <w:t>Region 3.</w:t>
      </w:r>
    </w:p>
    <w:p w:rsidR="00BB4F9A" w:rsidRDefault="00BB4F9A" w:rsidP="007D2729">
      <w:pPr>
        <w:pStyle w:val="outlinenumbered"/>
        <w:numPr>
          <w:ilvl w:val="0"/>
          <w:numId w:val="0"/>
        </w:numPr>
        <w:spacing w:before="0"/>
        <w:ind w:left="360"/>
        <w:rPr>
          <w:rFonts w:ascii="Avenir Book" w:hAnsi="Avenir Book"/>
        </w:rPr>
      </w:pPr>
      <w:r>
        <w:rPr>
          <w:rFonts w:ascii="Avenir Book" w:hAnsi="Avenir Book"/>
        </w:rPr>
        <w:t>Simon Hui</w:t>
      </w:r>
      <w:r>
        <w:rPr>
          <w:rFonts w:ascii="Avenir Book" w:hAnsi="Avenir Book"/>
        </w:rPr>
        <w:tab/>
      </w:r>
      <w:r>
        <w:rPr>
          <w:rFonts w:ascii="Avenir Book" w:hAnsi="Avenir Book"/>
        </w:rPr>
        <w:tab/>
      </w:r>
      <w:r>
        <w:rPr>
          <w:rFonts w:ascii="Avenir Book" w:hAnsi="Avenir Book"/>
        </w:rPr>
        <w:tab/>
        <w:t>Hong-Kong</w:t>
      </w:r>
      <w:r>
        <w:rPr>
          <w:rFonts w:ascii="Avenir Book" w:hAnsi="Avenir Book"/>
        </w:rPr>
        <w:tab/>
      </w:r>
      <w:r>
        <w:rPr>
          <w:rFonts w:ascii="Avenir Book" w:hAnsi="Avenir Book"/>
        </w:rPr>
        <w:tab/>
        <w:t>Region 4.</w:t>
      </w:r>
    </w:p>
    <w:p w:rsidR="00BB4F9A" w:rsidRDefault="00BB4F9A" w:rsidP="007D2729">
      <w:pPr>
        <w:pStyle w:val="outlinenumbered"/>
        <w:numPr>
          <w:ilvl w:val="0"/>
          <w:numId w:val="0"/>
        </w:numPr>
        <w:spacing w:before="0"/>
        <w:ind w:left="360"/>
        <w:rPr>
          <w:rFonts w:ascii="Avenir Book" w:hAnsi="Avenir Book"/>
        </w:rPr>
      </w:pPr>
      <w:r>
        <w:rPr>
          <w:rFonts w:ascii="Avenir Book" w:hAnsi="Avenir Book"/>
        </w:rPr>
        <w:t>Joseph Kwan</w:t>
      </w:r>
      <w:r>
        <w:rPr>
          <w:rFonts w:ascii="Avenir Book" w:hAnsi="Avenir Book"/>
        </w:rPr>
        <w:tab/>
      </w:r>
      <w:r>
        <w:rPr>
          <w:rFonts w:ascii="Avenir Book" w:hAnsi="Avenir Book"/>
        </w:rPr>
        <w:tab/>
        <w:t>Hong Kong</w:t>
      </w:r>
      <w:r>
        <w:rPr>
          <w:rFonts w:ascii="Avenir Book" w:hAnsi="Avenir Book"/>
        </w:rPr>
        <w:tab/>
      </w:r>
      <w:r>
        <w:rPr>
          <w:rFonts w:ascii="Avenir Book" w:hAnsi="Avenir Book"/>
        </w:rPr>
        <w:tab/>
        <w:t>Region 4.</w:t>
      </w:r>
    </w:p>
    <w:p w:rsidR="009846F2" w:rsidRDefault="009846F2" w:rsidP="007D2729">
      <w:pPr>
        <w:pStyle w:val="outlinenumbered"/>
        <w:numPr>
          <w:ilvl w:val="0"/>
          <w:numId w:val="0"/>
        </w:numPr>
        <w:spacing w:before="0"/>
        <w:ind w:left="360"/>
        <w:rPr>
          <w:rFonts w:ascii="Avenir Book" w:hAnsi="Avenir Book"/>
        </w:rPr>
      </w:pPr>
      <w:r>
        <w:rPr>
          <w:rFonts w:ascii="Avenir Book" w:hAnsi="Avenir Book"/>
        </w:rPr>
        <w:t>Kevin Bingham</w:t>
      </w:r>
      <w:r>
        <w:rPr>
          <w:rFonts w:ascii="Avenir Book" w:hAnsi="Avenir Book"/>
        </w:rPr>
        <w:tab/>
      </w:r>
      <w:r>
        <w:rPr>
          <w:rFonts w:ascii="Avenir Book" w:hAnsi="Avenir Book"/>
        </w:rPr>
        <w:tab/>
        <w:t>South Africa</w:t>
      </w:r>
      <w:r>
        <w:rPr>
          <w:rFonts w:ascii="Avenir Book" w:hAnsi="Avenir Book"/>
        </w:rPr>
        <w:tab/>
      </w:r>
      <w:r>
        <w:rPr>
          <w:rFonts w:ascii="Avenir Book" w:hAnsi="Avenir Book"/>
        </w:rPr>
        <w:tab/>
        <w:t>Region 5.</w:t>
      </w:r>
    </w:p>
    <w:p w:rsidR="00A34A1A" w:rsidRPr="002E4000" w:rsidRDefault="00547EE8" w:rsidP="00A34A1A">
      <w:pPr>
        <w:pStyle w:val="outlinenumbered"/>
        <w:keepNext/>
        <w:spacing w:before="240"/>
        <w:ind w:left="357" w:hanging="357"/>
        <w:rPr>
          <w:rFonts w:ascii="Avenir Book" w:hAnsi="Avenir Book" w:cs="Calibri"/>
          <w:b/>
          <w:sz w:val="24"/>
          <w:szCs w:val="24"/>
        </w:rPr>
      </w:pPr>
      <w:r>
        <w:rPr>
          <w:rFonts w:ascii="Avenir Book" w:hAnsi="Avenir Book" w:cs="Calibri"/>
          <w:b/>
          <w:sz w:val="24"/>
          <w:szCs w:val="24"/>
        </w:rPr>
        <w:t>OBJECTIVES</w:t>
      </w:r>
    </w:p>
    <w:p w:rsidR="003E314F" w:rsidRDefault="00A34A1A" w:rsidP="00A34A1A">
      <w:pPr>
        <w:pStyle w:val="outlinenumbered"/>
        <w:numPr>
          <w:ilvl w:val="1"/>
          <w:numId w:val="4"/>
        </w:numPr>
        <w:ind w:left="851" w:hanging="494"/>
        <w:rPr>
          <w:rFonts w:ascii="Avenir LT Std 45 Book" w:hAnsi="Avenir LT Std 45 Book" w:cs="Calibri"/>
        </w:rPr>
      </w:pPr>
      <w:r w:rsidRPr="00831C21">
        <w:rPr>
          <w:rFonts w:ascii="Avenir LT Std 45 Book" w:hAnsi="Avenir LT Std 45 Book" w:cs="Calibri"/>
        </w:rPr>
        <w:t xml:space="preserve">As an International Work Programme, the guiding principles should be the United Nations “Sustainable Development Goals” taken from “Transforming our world: the 2030 Agenda for Sustainable Development”. </w:t>
      </w:r>
    </w:p>
    <w:p w:rsidR="00A34A1A" w:rsidRDefault="00A34A1A" w:rsidP="003E314F">
      <w:pPr>
        <w:pStyle w:val="outlinenumbered"/>
        <w:numPr>
          <w:ilvl w:val="0"/>
          <w:numId w:val="0"/>
        </w:numPr>
        <w:ind w:left="851"/>
        <w:rPr>
          <w:rFonts w:ascii="Avenir LT Std 45 Book" w:hAnsi="Avenir LT Std 45 Book" w:cs="Calibri"/>
        </w:rPr>
      </w:pPr>
      <w:r w:rsidRPr="00831C21">
        <w:rPr>
          <w:rFonts w:ascii="Avenir LT Std 45 Book" w:hAnsi="Avenir LT Std 45 Book" w:cs="Calibri"/>
        </w:rPr>
        <w:t xml:space="preserve">Of </w:t>
      </w:r>
      <w:r>
        <w:rPr>
          <w:rFonts w:ascii="Avenir LT Std 45 Book" w:hAnsi="Avenir LT Std 45 Book" w:cs="Calibri"/>
        </w:rPr>
        <w:t>particular relevance is Goal 11</w:t>
      </w:r>
      <w:r w:rsidRPr="00831C21">
        <w:rPr>
          <w:rFonts w:ascii="Avenir LT Std 45 Book" w:hAnsi="Avenir LT Std 45 Book" w:cs="Calibri"/>
        </w:rPr>
        <w:t xml:space="preserve">: Make cities and human settlements inclusive, safe, resilient and sustainable. </w:t>
      </w:r>
    </w:p>
    <w:p w:rsidR="009846F2" w:rsidRDefault="009846F2" w:rsidP="009846F2">
      <w:pPr>
        <w:pStyle w:val="outlinenumbered"/>
        <w:numPr>
          <w:ilvl w:val="1"/>
          <w:numId w:val="4"/>
        </w:numPr>
        <w:tabs>
          <w:tab w:val="num" w:pos="851"/>
        </w:tabs>
        <w:ind w:left="851" w:hanging="491"/>
        <w:rPr>
          <w:rFonts w:ascii="Avenir LT Std 45 Book" w:hAnsi="Avenir LT Std 45 Book"/>
          <w:lang w:val="en-US"/>
        </w:rPr>
      </w:pPr>
      <w:r w:rsidRPr="00E44A46">
        <w:rPr>
          <w:rFonts w:ascii="Avenir LT Std 45 Book" w:hAnsi="Avenir LT Std 45 Book"/>
          <w:lang w:val="en-US"/>
        </w:rPr>
        <w:t xml:space="preserve">The </w:t>
      </w:r>
      <w:r>
        <w:rPr>
          <w:rFonts w:ascii="Avenir LT Std 45 Book" w:hAnsi="Avenir LT Std 45 Book"/>
          <w:lang w:val="en-US"/>
        </w:rPr>
        <w:t xml:space="preserve">Work </w:t>
      </w:r>
      <w:proofErr w:type="spellStart"/>
      <w:r>
        <w:rPr>
          <w:rFonts w:ascii="Avenir LT Std 45 Book" w:hAnsi="Avenir LT Std 45 Book"/>
          <w:lang w:val="en-US"/>
        </w:rPr>
        <w:t>Programme</w:t>
      </w:r>
      <w:proofErr w:type="spellEnd"/>
      <w:r>
        <w:rPr>
          <w:rFonts w:ascii="Avenir LT Std 45 Book" w:hAnsi="Avenir LT Std 45 Book"/>
          <w:lang w:val="en-US"/>
        </w:rPr>
        <w:t xml:space="preserve"> should be working towards trying to achieve the targets for Goal no 11 for </w:t>
      </w:r>
      <w:r w:rsidRPr="00E44A46">
        <w:rPr>
          <w:rFonts w:ascii="Avenir LT Std 45 Book" w:hAnsi="Avenir LT Std 45 Book"/>
          <w:lang w:val="en-US"/>
        </w:rPr>
        <w:t xml:space="preserve">Sustainable Cities and Communities </w:t>
      </w:r>
      <w:r>
        <w:rPr>
          <w:rFonts w:ascii="Avenir LT Std 45 Book" w:hAnsi="Avenir LT Std 45 Book"/>
          <w:lang w:val="en-US"/>
        </w:rPr>
        <w:t>:</w:t>
      </w:r>
    </w:p>
    <w:p w:rsidR="009846F2" w:rsidRPr="00C42914" w:rsidRDefault="009846F2" w:rsidP="009846F2">
      <w:pPr>
        <w:pStyle w:val="ListParagraph"/>
        <w:numPr>
          <w:ilvl w:val="2"/>
          <w:numId w:val="6"/>
        </w:numPr>
        <w:tabs>
          <w:tab w:val="left" w:pos="1878"/>
        </w:tabs>
        <w:spacing w:line="249" w:lineRule="auto"/>
        <w:ind w:left="1211" w:right="1427"/>
        <w:rPr>
          <w:rFonts w:ascii="Avenir LT Std 45 Book" w:hAnsi="Avenir LT Std 45 Book"/>
        </w:rPr>
      </w:pPr>
      <w:r w:rsidRPr="00C42914">
        <w:rPr>
          <w:rFonts w:ascii="Avenir LT Std 45 Book" w:hAnsi="Avenir LT Std 45 Book"/>
          <w:spacing w:val="5"/>
        </w:rPr>
        <w:t xml:space="preserve">By 2030, ensure access </w:t>
      </w:r>
      <w:r w:rsidRPr="00C42914">
        <w:rPr>
          <w:rFonts w:ascii="Avenir LT Std 45 Book" w:hAnsi="Avenir LT Std 45 Book"/>
          <w:spacing w:val="2"/>
        </w:rPr>
        <w:t xml:space="preserve">for all to </w:t>
      </w:r>
      <w:r w:rsidRPr="00C42914">
        <w:rPr>
          <w:rFonts w:ascii="Avenir LT Std 45 Book" w:hAnsi="Avenir LT Std 45 Book"/>
          <w:spacing w:val="5"/>
        </w:rPr>
        <w:t xml:space="preserve">adequate, </w:t>
      </w:r>
      <w:r w:rsidRPr="00C42914">
        <w:rPr>
          <w:rFonts w:ascii="Avenir LT Std 45 Book" w:hAnsi="Avenir LT Std 45 Book"/>
          <w:spacing w:val="3"/>
        </w:rPr>
        <w:t xml:space="preserve">safe and </w:t>
      </w:r>
      <w:r w:rsidRPr="00C42914">
        <w:rPr>
          <w:rFonts w:ascii="Avenir LT Std 45 Book" w:hAnsi="Avenir LT Std 45 Book"/>
          <w:spacing w:val="5"/>
        </w:rPr>
        <w:t xml:space="preserve">affordable housing </w:t>
      </w:r>
      <w:r w:rsidRPr="00C42914">
        <w:rPr>
          <w:rFonts w:ascii="Avenir LT Std 45 Book" w:hAnsi="Avenir LT Std 45 Book"/>
          <w:spacing w:val="3"/>
        </w:rPr>
        <w:t xml:space="preserve">and  basic </w:t>
      </w:r>
      <w:r w:rsidRPr="00C42914">
        <w:rPr>
          <w:rFonts w:ascii="Avenir LT Std 45 Book" w:hAnsi="Avenir LT Std 45 Book"/>
          <w:spacing w:val="5"/>
        </w:rPr>
        <w:t xml:space="preserve">services </w:t>
      </w:r>
      <w:r w:rsidRPr="00C42914">
        <w:rPr>
          <w:rFonts w:ascii="Avenir LT Std 45 Book" w:hAnsi="Avenir LT Std 45 Book"/>
          <w:spacing w:val="3"/>
        </w:rPr>
        <w:t xml:space="preserve">and </w:t>
      </w:r>
      <w:r w:rsidRPr="00C42914">
        <w:rPr>
          <w:rFonts w:ascii="Avenir LT Std 45 Book" w:hAnsi="Avenir LT Std 45 Book"/>
          <w:spacing w:val="5"/>
        </w:rPr>
        <w:t>upgrade</w:t>
      </w:r>
      <w:r w:rsidRPr="00C42914">
        <w:rPr>
          <w:rFonts w:ascii="Avenir LT Std 45 Book" w:hAnsi="Avenir LT Std 45 Book"/>
          <w:spacing w:val="40"/>
        </w:rPr>
        <w:t xml:space="preserve"> </w:t>
      </w:r>
      <w:r w:rsidRPr="00C42914">
        <w:rPr>
          <w:rFonts w:ascii="Avenir LT Std 45 Book" w:hAnsi="Avenir LT Std 45 Book"/>
          <w:spacing w:val="5"/>
        </w:rPr>
        <w:t>slums</w:t>
      </w:r>
    </w:p>
    <w:p w:rsidR="009846F2" w:rsidRPr="00C42914" w:rsidRDefault="009846F2" w:rsidP="009846F2">
      <w:pPr>
        <w:pStyle w:val="ListParagraph"/>
        <w:numPr>
          <w:ilvl w:val="2"/>
          <w:numId w:val="6"/>
        </w:numPr>
        <w:tabs>
          <w:tab w:val="left" w:pos="1878"/>
        </w:tabs>
        <w:spacing w:line="249" w:lineRule="auto"/>
        <w:ind w:left="1211" w:right="1429"/>
        <w:rPr>
          <w:rFonts w:ascii="Avenir LT Std 45 Book" w:hAnsi="Avenir LT Std 45 Book"/>
        </w:rPr>
      </w:pPr>
      <w:r w:rsidRPr="00C42914">
        <w:rPr>
          <w:rFonts w:ascii="Avenir LT Std 45 Book" w:hAnsi="Avenir LT Std 45 Book"/>
          <w:spacing w:val="5"/>
        </w:rPr>
        <w:t xml:space="preserve">By 2030, enhance inclusive </w:t>
      </w:r>
      <w:r w:rsidRPr="00C42914">
        <w:rPr>
          <w:rFonts w:ascii="Avenir LT Std 45 Book" w:hAnsi="Avenir LT Std 45 Book"/>
          <w:spacing w:val="3"/>
        </w:rPr>
        <w:t xml:space="preserve">and </w:t>
      </w:r>
      <w:r w:rsidRPr="00C42914">
        <w:rPr>
          <w:rFonts w:ascii="Avenir LT Std 45 Book" w:hAnsi="Avenir LT Std 45 Book"/>
          <w:spacing w:val="5"/>
        </w:rPr>
        <w:t xml:space="preserve">sustainable urbanization </w:t>
      </w:r>
      <w:r w:rsidRPr="00C42914">
        <w:rPr>
          <w:rFonts w:ascii="Avenir LT Std 45 Book" w:hAnsi="Avenir LT Std 45 Book"/>
          <w:spacing w:val="3"/>
        </w:rPr>
        <w:t xml:space="preserve">and </w:t>
      </w:r>
      <w:r w:rsidRPr="00C42914">
        <w:rPr>
          <w:rFonts w:ascii="Avenir LT Std 45 Book" w:hAnsi="Avenir LT Std 45 Book"/>
          <w:spacing w:val="5"/>
        </w:rPr>
        <w:t xml:space="preserve">capacity </w:t>
      </w:r>
      <w:r w:rsidRPr="00C42914">
        <w:rPr>
          <w:rFonts w:ascii="Avenir LT Std 45 Book" w:hAnsi="Avenir LT Std 45 Book"/>
          <w:spacing w:val="2"/>
        </w:rPr>
        <w:t xml:space="preserve">for </w:t>
      </w:r>
      <w:r w:rsidRPr="00C42914">
        <w:rPr>
          <w:rFonts w:ascii="Avenir LT Std 45 Book" w:hAnsi="Avenir LT Std 45 Book"/>
          <w:spacing w:val="3"/>
        </w:rPr>
        <w:t xml:space="preserve">participatory, </w:t>
      </w:r>
      <w:r w:rsidRPr="00C42914">
        <w:rPr>
          <w:rFonts w:ascii="Avenir LT Std 45 Book" w:hAnsi="Avenir LT Std 45 Book"/>
          <w:spacing w:val="5"/>
        </w:rPr>
        <w:t xml:space="preserve">integrated </w:t>
      </w:r>
      <w:r w:rsidRPr="00C42914">
        <w:rPr>
          <w:rFonts w:ascii="Avenir LT Std 45 Book" w:hAnsi="Avenir LT Std 45 Book"/>
          <w:spacing w:val="3"/>
        </w:rPr>
        <w:t xml:space="preserve">and </w:t>
      </w:r>
      <w:r w:rsidRPr="00C42914">
        <w:rPr>
          <w:rFonts w:ascii="Avenir LT Std 45 Book" w:hAnsi="Avenir LT Std 45 Book"/>
          <w:spacing w:val="5"/>
        </w:rPr>
        <w:t xml:space="preserve">sustainable human  settlement  planning  </w:t>
      </w:r>
      <w:r w:rsidRPr="00C42914">
        <w:rPr>
          <w:rFonts w:ascii="Avenir LT Std 45 Book" w:hAnsi="Avenir LT Std 45 Book"/>
          <w:spacing w:val="3"/>
        </w:rPr>
        <w:t xml:space="preserve">and </w:t>
      </w:r>
      <w:r w:rsidRPr="00C42914">
        <w:rPr>
          <w:rFonts w:ascii="Avenir LT Std 45 Book" w:hAnsi="Avenir LT Std 45 Book"/>
          <w:spacing w:val="5"/>
        </w:rPr>
        <w:t xml:space="preserve">management </w:t>
      </w:r>
      <w:r w:rsidRPr="00C42914">
        <w:rPr>
          <w:rFonts w:ascii="Avenir LT Std 45 Book" w:hAnsi="Avenir LT Std 45 Book"/>
          <w:spacing w:val="2"/>
        </w:rPr>
        <w:t xml:space="preserve">in </w:t>
      </w:r>
      <w:r w:rsidRPr="00C42914">
        <w:rPr>
          <w:rFonts w:ascii="Avenir LT Std 45 Book" w:hAnsi="Avenir LT Std 45 Book"/>
          <w:spacing w:val="3"/>
        </w:rPr>
        <w:t>all</w:t>
      </w:r>
      <w:r w:rsidRPr="00C42914">
        <w:rPr>
          <w:rFonts w:ascii="Avenir LT Std 45 Book" w:hAnsi="Avenir LT Std 45 Book"/>
          <w:spacing w:val="25"/>
        </w:rPr>
        <w:t xml:space="preserve"> </w:t>
      </w:r>
      <w:r w:rsidRPr="00C42914">
        <w:rPr>
          <w:rFonts w:ascii="Avenir LT Std 45 Book" w:hAnsi="Avenir LT Std 45 Book"/>
          <w:spacing w:val="5"/>
        </w:rPr>
        <w:t>countries</w:t>
      </w:r>
    </w:p>
    <w:p w:rsidR="009846F2" w:rsidRPr="00C42914" w:rsidRDefault="009846F2" w:rsidP="009846F2">
      <w:pPr>
        <w:pStyle w:val="ListParagraph"/>
        <w:numPr>
          <w:ilvl w:val="2"/>
          <w:numId w:val="6"/>
        </w:numPr>
        <w:tabs>
          <w:tab w:val="left" w:pos="1878"/>
        </w:tabs>
        <w:spacing w:before="91" w:line="249" w:lineRule="auto"/>
        <w:ind w:left="1211" w:right="1387"/>
        <w:rPr>
          <w:rFonts w:ascii="Avenir LT Std 45 Book" w:hAnsi="Avenir LT Std 45 Book"/>
        </w:rPr>
      </w:pPr>
      <w:r w:rsidRPr="00C42914">
        <w:rPr>
          <w:rFonts w:ascii="Avenir LT Std 45 Book" w:hAnsi="Avenir LT Std 45 Book"/>
          <w:spacing w:val="5"/>
        </w:rPr>
        <w:t xml:space="preserve">Strengthen </w:t>
      </w:r>
      <w:r w:rsidRPr="00C42914">
        <w:rPr>
          <w:rFonts w:ascii="Avenir LT Std 45 Book" w:hAnsi="Avenir LT Std 45 Book"/>
          <w:spacing w:val="3"/>
        </w:rPr>
        <w:t xml:space="preserve">efforts </w:t>
      </w:r>
      <w:r w:rsidRPr="00C42914">
        <w:rPr>
          <w:rFonts w:ascii="Avenir LT Std 45 Book" w:hAnsi="Avenir LT Std 45 Book"/>
          <w:spacing w:val="2"/>
        </w:rPr>
        <w:t xml:space="preserve">to </w:t>
      </w:r>
      <w:r w:rsidRPr="00C42914">
        <w:rPr>
          <w:rFonts w:ascii="Avenir LT Std 45 Book" w:hAnsi="Avenir LT Std 45 Book"/>
          <w:spacing w:val="5"/>
        </w:rPr>
        <w:t xml:space="preserve">protect </w:t>
      </w:r>
      <w:r w:rsidRPr="00C42914">
        <w:rPr>
          <w:rFonts w:ascii="Avenir LT Std 45 Book" w:hAnsi="Avenir LT Std 45 Book"/>
          <w:spacing w:val="3"/>
        </w:rPr>
        <w:t xml:space="preserve">and </w:t>
      </w:r>
      <w:r w:rsidRPr="00C42914">
        <w:rPr>
          <w:rFonts w:ascii="Avenir LT Std 45 Book" w:hAnsi="Avenir LT Std 45 Book"/>
          <w:spacing w:val="5"/>
        </w:rPr>
        <w:t xml:space="preserve">safeguard </w:t>
      </w:r>
      <w:r w:rsidRPr="00C42914">
        <w:rPr>
          <w:rFonts w:ascii="Avenir LT Std 45 Book" w:hAnsi="Avenir LT Std 45 Book"/>
          <w:spacing w:val="2"/>
        </w:rPr>
        <w:t xml:space="preserve">the world’s </w:t>
      </w:r>
      <w:r w:rsidRPr="00C42914">
        <w:rPr>
          <w:rFonts w:ascii="Avenir LT Std 45 Book" w:hAnsi="Avenir LT Std 45 Book"/>
          <w:spacing w:val="5"/>
        </w:rPr>
        <w:t xml:space="preserve">cultural </w:t>
      </w:r>
      <w:r w:rsidRPr="00C42914">
        <w:rPr>
          <w:rFonts w:ascii="Avenir LT Std 45 Book" w:hAnsi="Avenir LT Std 45 Book"/>
          <w:spacing w:val="3"/>
        </w:rPr>
        <w:t xml:space="preserve">and natural </w:t>
      </w:r>
      <w:r w:rsidRPr="00C42914">
        <w:rPr>
          <w:rFonts w:ascii="Avenir LT Std 45 Book" w:hAnsi="Avenir LT Std 45 Book"/>
          <w:spacing w:val="5"/>
        </w:rPr>
        <w:t>heritage</w:t>
      </w:r>
    </w:p>
    <w:p w:rsidR="009846F2" w:rsidRPr="00C42914" w:rsidRDefault="009846F2" w:rsidP="009846F2">
      <w:pPr>
        <w:pStyle w:val="ListParagraph"/>
        <w:numPr>
          <w:ilvl w:val="2"/>
          <w:numId w:val="6"/>
        </w:numPr>
        <w:tabs>
          <w:tab w:val="left" w:pos="1878"/>
        </w:tabs>
        <w:spacing w:line="249" w:lineRule="auto"/>
        <w:ind w:left="1211" w:right="1386"/>
        <w:rPr>
          <w:rFonts w:ascii="Avenir LT Std 45 Book" w:hAnsi="Avenir LT Std 45 Book"/>
        </w:rPr>
      </w:pPr>
      <w:r w:rsidRPr="00C42914">
        <w:rPr>
          <w:rFonts w:ascii="Avenir LT Std 45 Book" w:hAnsi="Avenir LT Std 45 Book"/>
          <w:spacing w:val="5"/>
        </w:rPr>
        <w:lastRenderedPageBreak/>
        <w:t xml:space="preserve">By 2030, reduce </w:t>
      </w:r>
      <w:r w:rsidRPr="00C42914">
        <w:rPr>
          <w:rFonts w:ascii="Avenir LT Std 45 Book" w:hAnsi="Avenir LT Std 45 Book"/>
          <w:spacing w:val="2"/>
        </w:rPr>
        <w:t xml:space="preserve">the </w:t>
      </w:r>
      <w:r w:rsidRPr="00C42914">
        <w:rPr>
          <w:rFonts w:ascii="Avenir LT Std 45 Book" w:hAnsi="Avenir LT Std 45 Book"/>
          <w:spacing w:val="5"/>
        </w:rPr>
        <w:t xml:space="preserve">adverse </w:t>
      </w:r>
      <w:r w:rsidRPr="00C42914">
        <w:rPr>
          <w:rFonts w:ascii="Avenir LT Std 45 Book" w:hAnsi="Avenir LT Std 45 Book"/>
          <w:spacing w:val="3"/>
        </w:rPr>
        <w:t xml:space="preserve">per </w:t>
      </w:r>
      <w:r w:rsidRPr="00C42914">
        <w:rPr>
          <w:rFonts w:ascii="Avenir LT Std 45 Book" w:hAnsi="Avenir LT Std 45 Book"/>
          <w:spacing w:val="5"/>
        </w:rPr>
        <w:t xml:space="preserve">capita environmental impact </w:t>
      </w:r>
      <w:r w:rsidRPr="00C42914">
        <w:rPr>
          <w:rFonts w:ascii="Avenir LT Std 45 Book" w:hAnsi="Avenir LT Std 45 Book"/>
          <w:spacing w:val="3"/>
        </w:rPr>
        <w:t xml:space="preserve">of  cities,  </w:t>
      </w:r>
      <w:r w:rsidRPr="00C42914">
        <w:rPr>
          <w:rFonts w:ascii="Avenir LT Std 45 Book" w:hAnsi="Avenir LT Std 45 Book"/>
          <w:spacing w:val="5"/>
        </w:rPr>
        <w:t xml:space="preserve">including by paying special attention </w:t>
      </w:r>
      <w:r w:rsidRPr="00C42914">
        <w:rPr>
          <w:rFonts w:ascii="Avenir LT Std 45 Book" w:hAnsi="Avenir LT Std 45 Book"/>
          <w:spacing w:val="2"/>
        </w:rPr>
        <w:t xml:space="preserve">to air </w:t>
      </w:r>
      <w:r w:rsidRPr="00C42914">
        <w:rPr>
          <w:rFonts w:ascii="Avenir LT Std 45 Book" w:hAnsi="Avenir LT Std 45 Book"/>
          <w:spacing w:val="5"/>
        </w:rPr>
        <w:t xml:space="preserve">quality </w:t>
      </w:r>
      <w:r w:rsidRPr="00C42914">
        <w:rPr>
          <w:rFonts w:ascii="Avenir LT Std 45 Book" w:hAnsi="Avenir LT Std 45 Book"/>
          <w:spacing w:val="3"/>
        </w:rPr>
        <w:t xml:space="preserve">and </w:t>
      </w:r>
      <w:r w:rsidRPr="00C42914">
        <w:rPr>
          <w:rFonts w:ascii="Avenir LT Std 45 Book" w:hAnsi="Avenir LT Std 45 Book"/>
          <w:spacing w:val="5"/>
        </w:rPr>
        <w:t xml:space="preserve">municipal </w:t>
      </w:r>
      <w:r w:rsidRPr="00C42914">
        <w:rPr>
          <w:rFonts w:ascii="Avenir LT Std 45 Book" w:hAnsi="Avenir LT Std 45 Book"/>
          <w:spacing w:val="3"/>
        </w:rPr>
        <w:t xml:space="preserve">and other waste </w:t>
      </w:r>
      <w:r w:rsidRPr="00C42914">
        <w:rPr>
          <w:rFonts w:ascii="Avenir LT Std 45 Book" w:hAnsi="Avenir LT Std 45 Book"/>
          <w:spacing w:val="5"/>
        </w:rPr>
        <w:t>management</w:t>
      </w:r>
    </w:p>
    <w:p w:rsidR="009846F2" w:rsidRPr="00C42914" w:rsidRDefault="009846F2" w:rsidP="009846F2">
      <w:pPr>
        <w:pStyle w:val="ListParagraph"/>
        <w:numPr>
          <w:ilvl w:val="2"/>
          <w:numId w:val="6"/>
        </w:numPr>
        <w:tabs>
          <w:tab w:val="left" w:pos="1878"/>
        </w:tabs>
        <w:spacing w:line="249" w:lineRule="auto"/>
        <w:ind w:left="1211" w:right="1387"/>
        <w:rPr>
          <w:rFonts w:ascii="Avenir LT Std 45 Book" w:hAnsi="Avenir LT Std 45 Book"/>
        </w:rPr>
      </w:pPr>
      <w:r w:rsidRPr="00C42914">
        <w:rPr>
          <w:rFonts w:ascii="Avenir LT Std 45 Book" w:hAnsi="Avenir LT Std 45 Book"/>
          <w:spacing w:val="5"/>
        </w:rPr>
        <w:t xml:space="preserve">By 2030, provide universal access </w:t>
      </w:r>
      <w:r w:rsidRPr="00C42914">
        <w:rPr>
          <w:rFonts w:ascii="Avenir LT Std 45 Book" w:hAnsi="Avenir LT Std 45 Book"/>
          <w:spacing w:val="2"/>
        </w:rPr>
        <w:t xml:space="preserve">to </w:t>
      </w:r>
      <w:r w:rsidRPr="00C42914">
        <w:rPr>
          <w:rFonts w:ascii="Avenir LT Std 45 Book" w:hAnsi="Avenir LT Std 45 Book"/>
          <w:spacing w:val="3"/>
        </w:rPr>
        <w:t xml:space="preserve">safe, </w:t>
      </w:r>
      <w:r w:rsidRPr="00C42914">
        <w:rPr>
          <w:rFonts w:ascii="Avenir LT Std 45 Book" w:hAnsi="Avenir LT Std 45 Book"/>
          <w:spacing w:val="5"/>
        </w:rPr>
        <w:t xml:space="preserve">inclusive and accessible, </w:t>
      </w:r>
      <w:r w:rsidRPr="00C42914">
        <w:rPr>
          <w:rFonts w:ascii="Avenir LT Std 45 Book" w:hAnsi="Avenir LT Std 45 Book"/>
          <w:spacing w:val="3"/>
        </w:rPr>
        <w:t xml:space="preserve">green and </w:t>
      </w:r>
      <w:r w:rsidRPr="00C42914">
        <w:rPr>
          <w:rFonts w:ascii="Avenir LT Std 45 Book" w:hAnsi="Avenir LT Std 45 Book"/>
          <w:spacing w:val="5"/>
        </w:rPr>
        <w:t xml:space="preserve">public spaces, </w:t>
      </w:r>
      <w:r w:rsidRPr="00C42914">
        <w:rPr>
          <w:rFonts w:ascii="Avenir LT Std 45 Book" w:hAnsi="Avenir LT Std 45 Book"/>
          <w:spacing w:val="2"/>
        </w:rPr>
        <w:t xml:space="preserve">in </w:t>
      </w:r>
      <w:r w:rsidRPr="00C42914">
        <w:rPr>
          <w:rFonts w:ascii="Avenir LT Std 45 Book" w:hAnsi="Avenir LT Std 45 Book"/>
          <w:spacing w:val="5"/>
        </w:rPr>
        <w:t xml:space="preserve">particular </w:t>
      </w:r>
      <w:r w:rsidRPr="00C42914">
        <w:rPr>
          <w:rFonts w:ascii="Avenir LT Std 45 Book" w:hAnsi="Avenir LT Std 45 Book"/>
          <w:spacing w:val="2"/>
        </w:rPr>
        <w:t xml:space="preserve">for </w:t>
      </w:r>
      <w:r w:rsidRPr="00C42914">
        <w:rPr>
          <w:rFonts w:ascii="Avenir LT Std 45 Book" w:hAnsi="Avenir LT Std 45 Book"/>
          <w:spacing w:val="5"/>
        </w:rPr>
        <w:t xml:space="preserve">women </w:t>
      </w:r>
      <w:r w:rsidRPr="00C42914">
        <w:rPr>
          <w:rFonts w:ascii="Avenir LT Std 45 Book" w:hAnsi="Avenir LT Std 45 Book"/>
          <w:spacing w:val="3"/>
        </w:rPr>
        <w:t xml:space="preserve">and </w:t>
      </w:r>
      <w:r w:rsidRPr="00C42914">
        <w:rPr>
          <w:rFonts w:ascii="Avenir LT Std 45 Book" w:hAnsi="Avenir LT Std 45 Book"/>
          <w:spacing w:val="5"/>
        </w:rPr>
        <w:t xml:space="preserve">children, older persons </w:t>
      </w:r>
      <w:r w:rsidRPr="00C42914">
        <w:rPr>
          <w:rFonts w:ascii="Avenir LT Std 45 Book" w:hAnsi="Avenir LT Std 45 Book"/>
          <w:spacing w:val="3"/>
        </w:rPr>
        <w:t xml:space="preserve">and </w:t>
      </w:r>
      <w:r w:rsidRPr="00C42914">
        <w:rPr>
          <w:rFonts w:ascii="Avenir LT Std 45 Book" w:hAnsi="Avenir LT Std 45 Book"/>
          <w:spacing w:val="5"/>
        </w:rPr>
        <w:t xml:space="preserve">persons </w:t>
      </w:r>
      <w:r w:rsidRPr="00C42914">
        <w:rPr>
          <w:rFonts w:ascii="Avenir LT Std 45 Book" w:hAnsi="Avenir LT Std 45 Book"/>
          <w:spacing w:val="3"/>
        </w:rPr>
        <w:t xml:space="preserve">with </w:t>
      </w:r>
      <w:r w:rsidRPr="00C42914">
        <w:rPr>
          <w:rFonts w:ascii="Avenir LT Std 45 Book" w:hAnsi="Avenir LT Std 45 Book"/>
          <w:spacing w:val="5"/>
        </w:rPr>
        <w:t>disabilities</w:t>
      </w:r>
    </w:p>
    <w:p w:rsidR="009846F2" w:rsidRPr="00831C21" w:rsidRDefault="009846F2" w:rsidP="003E314F">
      <w:pPr>
        <w:pStyle w:val="outlinenumbered"/>
        <w:numPr>
          <w:ilvl w:val="0"/>
          <w:numId w:val="0"/>
        </w:numPr>
        <w:ind w:left="851"/>
        <w:rPr>
          <w:rFonts w:ascii="Avenir LT Std 45 Book" w:hAnsi="Avenir LT Std 45 Book" w:cs="Calibri"/>
        </w:rPr>
      </w:pPr>
    </w:p>
    <w:p w:rsidR="00A34A1A" w:rsidRDefault="00547EE8" w:rsidP="00A34A1A">
      <w:pPr>
        <w:pStyle w:val="outlinenumbered"/>
        <w:keepNext/>
        <w:spacing w:before="240"/>
        <w:ind w:left="357" w:hanging="357"/>
        <w:rPr>
          <w:rFonts w:ascii="Avenir LT Std 45 Book" w:hAnsi="Avenir LT Std 45 Book" w:cs="Calibri"/>
          <w:b/>
          <w:sz w:val="24"/>
          <w:szCs w:val="24"/>
        </w:rPr>
      </w:pPr>
      <w:r>
        <w:rPr>
          <w:rFonts w:ascii="Avenir LT Std 45 Book" w:hAnsi="Avenir LT Std 45 Book" w:cs="Calibri"/>
          <w:b/>
          <w:sz w:val="24"/>
          <w:szCs w:val="24"/>
        </w:rPr>
        <w:t>BENEFITS TO THE UIA MEMBER SECTIONS OF THE WORK PROGRAM ACTIVITY</w:t>
      </w:r>
    </w:p>
    <w:p w:rsidR="0051363F" w:rsidRPr="00E22A65" w:rsidRDefault="0051363F" w:rsidP="001914CE">
      <w:pPr>
        <w:pStyle w:val="outlinenumbered"/>
        <w:keepNext/>
        <w:numPr>
          <w:ilvl w:val="0"/>
          <w:numId w:val="0"/>
        </w:numPr>
        <w:spacing w:before="240"/>
        <w:ind w:left="360" w:hanging="3"/>
        <w:rPr>
          <w:rFonts w:ascii="Avenir LT Std 45 Book" w:hAnsi="Avenir LT Std 45 Book" w:cs="Calibri"/>
          <w:sz w:val="24"/>
          <w:szCs w:val="24"/>
        </w:rPr>
      </w:pPr>
      <w:r w:rsidRPr="0051363F">
        <w:rPr>
          <w:rFonts w:ascii="Avenir LT Std 45 Book" w:hAnsi="Avenir LT Std 45 Book" w:cs="Calibri"/>
          <w:sz w:val="24"/>
          <w:szCs w:val="24"/>
        </w:rPr>
        <w:t xml:space="preserve">The importance </w:t>
      </w:r>
      <w:r>
        <w:rPr>
          <w:rFonts w:ascii="Avenir LT Std 45 Book" w:hAnsi="Avenir LT Std 45 Book" w:cs="Calibri"/>
          <w:sz w:val="24"/>
          <w:szCs w:val="24"/>
        </w:rPr>
        <w:t xml:space="preserve">of this Work Programme cannot be underestimated. By 2030, </w:t>
      </w:r>
      <w:r w:rsidR="00E22A65">
        <w:rPr>
          <w:rFonts w:ascii="Avenir LT Std 45 Book" w:hAnsi="Avenir LT Std 45 Book" w:cs="Calibri"/>
          <w:sz w:val="24"/>
          <w:szCs w:val="24"/>
        </w:rPr>
        <w:t xml:space="preserve">two thirds </w:t>
      </w:r>
      <w:r>
        <w:rPr>
          <w:rFonts w:ascii="Avenir LT Std 45 Book" w:hAnsi="Avenir LT Std 45 Book" w:cs="Calibri"/>
          <w:sz w:val="24"/>
          <w:szCs w:val="24"/>
        </w:rPr>
        <w:t xml:space="preserve">of the world’s population will live in cities. </w:t>
      </w:r>
      <w:r w:rsidR="00E22A65">
        <w:rPr>
          <w:rFonts w:ascii="Avenir LT Std 45 Book" w:hAnsi="Avenir LT Std 45 Book" w:cs="Calibri"/>
          <w:sz w:val="24"/>
          <w:szCs w:val="24"/>
        </w:rPr>
        <w:t>Projections show that there will be 41 mega cities with more than 10 million inhabitants. Tokyo will remain the world’s largest city with 37 million inhabitants followed by Delhi with a population of 36 million</w:t>
      </w:r>
      <w:r w:rsidR="00E22A65" w:rsidRPr="00E22A65">
        <w:rPr>
          <w:rFonts w:ascii="Avenir LT Std 45 Book" w:eastAsiaTheme="minorEastAsia" w:hAnsi="Avenir LT Std 45 Book" w:cs="Arial"/>
          <w:color w:val="545454"/>
          <w:lang w:val="en-ZA" w:eastAsia="en-US"/>
        </w:rPr>
        <w:t>.</w:t>
      </w:r>
      <w:r w:rsidR="00E22A65">
        <w:rPr>
          <w:rFonts w:ascii="Avenir LT Std 45 Book" w:eastAsiaTheme="minorEastAsia" w:hAnsi="Avenir LT Std 45 Book" w:cs="Arial"/>
          <w:color w:val="545454"/>
          <w:lang w:val="en-ZA" w:eastAsia="en-US"/>
        </w:rPr>
        <w:t xml:space="preserve"> </w:t>
      </w:r>
      <w:r w:rsidRPr="00E22A65">
        <w:rPr>
          <w:rFonts w:ascii="Avenir LT Std 45 Book" w:hAnsi="Avenir LT Std 45 Book" w:cs="Calibri"/>
          <w:sz w:val="24"/>
          <w:szCs w:val="24"/>
        </w:rPr>
        <w:t>An international organisation such as the UIA should be aligned with the United Nations in making cities safe, resilient and sustainable.</w:t>
      </w:r>
    </w:p>
    <w:p w:rsidR="0051363F" w:rsidRDefault="00C5307C" w:rsidP="001914CE">
      <w:pPr>
        <w:pStyle w:val="outlinenumbered"/>
        <w:keepNext/>
        <w:numPr>
          <w:ilvl w:val="0"/>
          <w:numId w:val="0"/>
        </w:numPr>
        <w:spacing w:before="240"/>
        <w:ind w:left="360" w:hanging="3"/>
        <w:rPr>
          <w:rFonts w:ascii="Avenir LT Std 45 Book" w:hAnsi="Avenir LT Std 45 Book" w:cs="Calibri"/>
          <w:sz w:val="24"/>
          <w:szCs w:val="24"/>
        </w:rPr>
      </w:pPr>
      <w:r>
        <w:rPr>
          <w:rFonts w:ascii="Avenir LT Std 45 Book" w:hAnsi="Avenir LT Std 45 Book" w:cs="Calibri"/>
          <w:sz w:val="24"/>
          <w:szCs w:val="24"/>
        </w:rPr>
        <w:t>‘</w:t>
      </w:r>
      <w:r w:rsidR="0051363F">
        <w:rPr>
          <w:rFonts w:ascii="Avenir LT Std 45 Book" w:hAnsi="Avenir LT Std 45 Book" w:cs="Calibri"/>
          <w:sz w:val="24"/>
          <w:szCs w:val="24"/>
        </w:rPr>
        <w:t xml:space="preserve">Project </w:t>
      </w:r>
      <w:proofErr w:type="gramStart"/>
      <w:r w:rsidR="0051363F">
        <w:rPr>
          <w:rFonts w:ascii="Avenir LT Std 45 Book" w:hAnsi="Avenir LT Std 45 Book" w:cs="Calibri"/>
          <w:sz w:val="24"/>
          <w:szCs w:val="24"/>
        </w:rPr>
        <w:t>Everyone</w:t>
      </w:r>
      <w:proofErr w:type="gramEnd"/>
      <w:r>
        <w:rPr>
          <w:rFonts w:ascii="Avenir LT Std 45 Book" w:hAnsi="Avenir LT Std 45 Book" w:cs="Calibri"/>
          <w:sz w:val="24"/>
          <w:szCs w:val="24"/>
        </w:rPr>
        <w:t>’</w:t>
      </w:r>
      <w:r w:rsidR="0051363F">
        <w:rPr>
          <w:rFonts w:ascii="Avenir LT Std 45 Book" w:hAnsi="Avenir LT Std 45 Book" w:cs="Calibri"/>
          <w:sz w:val="24"/>
          <w:szCs w:val="24"/>
        </w:rPr>
        <w:t xml:space="preserve">, a non-profit global campaign to spread the information of the Sustainable Development Goals has partnered with GSMA, representing the interests of nearly 800 mobile operators internationally, to develop the </w:t>
      </w:r>
      <w:r>
        <w:rPr>
          <w:rFonts w:ascii="Avenir LT Std 45 Book" w:hAnsi="Avenir LT Std 45 Book" w:cs="Calibri"/>
          <w:sz w:val="24"/>
          <w:szCs w:val="24"/>
        </w:rPr>
        <w:t>‘</w:t>
      </w:r>
      <w:r w:rsidR="0051363F">
        <w:rPr>
          <w:rFonts w:ascii="Avenir LT Std 45 Book" w:hAnsi="Avenir LT Std 45 Book" w:cs="Calibri"/>
          <w:sz w:val="24"/>
          <w:szCs w:val="24"/>
        </w:rPr>
        <w:t>SDG’s in Action</w:t>
      </w:r>
      <w:r>
        <w:rPr>
          <w:rFonts w:ascii="Avenir LT Std 45 Book" w:hAnsi="Avenir LT Std 45 Book" w:cs="Calibri"/>
          <w:sz w:val="24"/>
          <w:szCs w:val="24"/>
        </w:rPr>
        <w:t>’</w:t>
      </w:r>
      <w:r w:rsidR="0051363F">
        <w:rPr>
          <w:rFonts w:ascii="Avenir LT Std 45 Book" w:hAnsi="Avenir LT Std 45 Book" w:cs="Calibri"/>
          <w:sz w:val="24"/>
          <w:szCs w:val="24"/>
        </w:rPr>
        <w:t xml:space="preserve"> app. This app</w:t>
      </w:r>
      <w:r w:rsidR="00E22A65">
        <w:rPr>
          <w:rFonts w:ascii="Avenir LT Std 45 Book" w:hAnsi="Avenir LT Std 45 Book" w:cs="Calibri"/>
          <w:sz w:val="24"/>
          <w:szCs w:val="24"/>
        </w:rPr>
        <w:t xml:space="preserve">, </w:t>
      </w:r>
      <w:r w:rsidR="0051363F">
        <w:rPr>
          <w:rFonts w:ascii="Avenir LT Std 45 Book" w:hAnsi="Avenir LT Std 45 Book" w:cs="Calibri"/>
          <w:sz w:val="24"/>
          <w:szCs w:val="24"/>
        </w:rPr>
        <w:t>available in the six official UN languages</w:t>
      </w:r>
      <w:r w:rsidR="00E22A65">
        <w:rPr>
          <w:rFonts w:ascii="Avenir LT Std 45 Book" w:hAnsi="Avenir LT Std 45 Book" w:cs="Calibri"/>
          <w:sz w:val="24"/>
          <w:szCs w:val="24"/>
        </w:rPr>
        <w:t xml:space="preserve">, </w:t>
      </w:r>
      <w:r w:rsidR="0051363F">
        <w:rPr>
          <w:rFonts w:ascii="Avenir LT Std 45 Book" w:hAnsi="Avenir LT Std 45 Book" w:cs="Calibri"/>
          <w:sz w:val="24"/>
          <w:szCs w:val="24"/>
        </w:rPr>
        <w:t>provides detailed information on the goals, videos, key facts and figures and the latest sustainable development news around the world. The app allows the user to create their own action that supports the gaols, and invite other users to join.</w:t>
      </w:r>
    </w:p>
    <w:p w:rsidR="0051363F" w:rsidRPr="0051363F" w:rsidRDefault="00E22A65" w:rsidP="001914CE">
      <w:pPr>
        <w:pStyle w:val="outlinenumbered"/>
        <w:keepNext/>
        <w:numPr>
          <w:ilvl w:val="0"/>
          <w:numId w:val="0"/>
        </w:numPr>
        <w:spacing w:before="240"/>
        <w:ind w:left="360" w:hanging="3"/>
        <w:rPr>
          <w:rFonts w:ascii="Avenir LT Std 45 Book" w:hAnsi="Avenir LT Std 45 Book" w:cs="Calibri"/>
          <w:sz w:val="24"/>
          <w:szCs w:val="24"/>
        </w:rPr>
      </w:pPr>
      <w:r>
        <w:rPr>
          <w:rFonts w:ascii="Avenir LT Std 45 Book" w:hAnsi="Avenir LT Std 45 Book" w:cs="Calibri"/>
          <w:sz w:val="24"/>
          <w:szCs w:val="24"/>
        </w:rPr>
        <w:t>This Work Programme should</w:t>
      </w:r>
      <w:r w:rsidR="0051363F">
        <w:rPr>
          <w:rFonts w:ascii="Avenir LT Std 45 Book" w:hAnsi="Avenir LT Std 45 Book" w:cs="Calibri"/>
          <w:sz w:val="24"/>
          <w:szCs w:val="24"/>
        </w:rPr>
        <w:t xml:space="preserve"> be a conduit linking the developments internationally to the Member Sections</w:t>
      </w:r>
      <w:r>
        <w:rPr>
          <w:rFonts w:ascii="Avenir LT Std 45 Book" w:hAnsi="Avenir LT Std 45 Book" w:cs="Calibri"/>
          <w:sz w:val="24"/>
          <w:szCs w:val="24"/>
        </w:rPr>
        <w:t>. Architects and Community Architects in particular should be mindful of the Sustainable Development Goals in all the projects that they undertake.</w:t>
      </w:r>
      <w:r w:rsidR="0051363F">
        <w:rPr>
          <w:rFonts w:ascii="Avenir LT Std 45 Book" w:hAnsi="Avenir LT Std 45 Book" w:cs="Calibri"/>
          <w:sz w:val="24"/>
          <w:szCs w:val="24"/>
        </w:rPr>
        <w:t xml:space="preserve"> </w:t>
      </w:r>
    </w:p>
    <w:p w:rsidR="0051363F" w:rsidRDefault="0051363F" w:rsidP="0051363F">
      <w:pPr>
        <w:pStyle w:val="outlinenumbered"/>
        <w:keepNext/>
        <w:numPr>
          <w:ilvl w:val="0"/>
          <w:numId w:val="0"/>
        </w:numPr>
        <w:spacing w:before="240"/>
        <w:ind w:left="360" w:hanging="360"/>
        <w:rPr>
          <w:rFonts w:ascii="Avenir LT Std 45 Book" w:hAnsi="Avenir LT Std 45 Book" w:cs="Calibri"/>
          <w:b/>
          <w:sz w:val="24"/>
          <w:szCs w:val="24"/>
        </w:rPr>
      </w:pPr>
    </w:p>
    <w:p w:rsidR="004E71D5" w:rsidRDefault="00547EE8" w:rsidP="004E71D5">
      <w:pPr>
        <w:pStyle w:val="outlinenumbered"/>
        <w:keepNext/>
        <w:spacing w:before="240"/>
        <w:ind w:left="357" w:hanging="357"/>
        <w:rPr>
          <w:rFonts w:ascii="Avenir Book" w:hAnsi="Avenir Book" w:cs="Calibri"/>
          <w:b/>
          <w:sz w:val="24"/>
          <w:szCs w:val="24"/>
        </w:rPr>
      </w:pPr>
      <w:r>
        <w:rPr>
          <w:rFonts w:ascii="Avenir Book" w:hAnsi="Avenir Book" w:cs="Calibri"/>
          <w:b/>
          <w:sz w:val="24"/>
          <w:szCs w:val="24"/>
        </w:rPr>
        <w:t>DELIVERABLES</w:t>
      </w:r>
    </w:p>
    <w:p w:rsidR="009846F2" w:rsidRDefault="009846F2" w:rsidP="009846F2">
      <w:pPr>
        <w:pStyle w:val="outlinenumbered"/>
        <w:numPr>
          <w:ilvl w:val="0"/>
          <w:numId w:val="0"/>
        </w:numPr>
        <w:ind w:left="851"/>
        <w:rPr>
          <w:rFonts w:ascii="Avenir LT Std 45 Book" w:hAnsi="Avenir LT Std 45 Book" w:cs="Calibri"/>
        </w:rPr>
      </w:pPr>
      <w:r w:rsidRPr="00E44A46">
        <w:rPr>
          <w:rFonts w:ascii="Avenir LT Std 45 Book" w:hAnsi="Avenir LT Std 45 Book" w:cs="Calibri"/>
        </w:rPr>
        <w:t>The deliverables should encompass but should be not limited to</w:t>
      </w:r>
      <w:r>
        <w:rPr>
          <w:rFonts w:ascii="Avenir LT Std 45 Book" w:hAnsi="Avenir LT Std 45 Book" w:cs="Calibri"/>
        </w:rPr>
        <w:t>:</w:t>
      </w:r>
    </w:p>
    <w:p w:rsidR="009846F2" w:rsidRDefault="009846F2" w:rsidP="009846F2">
      <w:pPr>
        <w:pStyle w:val="outlinenumbered"/>
        <w:numPr>
          <w:ilvl w:val="0"/>
          <w:numId w:val="5"/>
        </w:numPr>
        <w:spacing w:before="0"/>
        <w:jc w:val="both"/>
        <w:rPr>
          <w:rFonts w:ascii="Avenir LT Std 45 Book" w:hAnsi="Avenir LT Std 45 Book" w:cs="Calibri"/>
        </w:rPr>
      </w:pPr>
      <w:r>
        <w:rPr>
          <w:rFonts w:ascii="Avenir LT Std 45 Book" w:hAnsi="Avenir LT Std 45 Book" w:cs="Calibri"/>
        </w:rPr>
        <w:t>C</w:t>
      </w:r>
      <w:r w:rsidRPr="00E44A46">
        <w:rPr>
          <w:rFonts w:ascii="Avenir LT Std 45 Book" w:hAnsi="Avenir LT Std 45 Book" w:cs="Calibri"/>
        </w:rPr>
        <w:t xml:space="preserve">onferences, papers, discussions, </w:t>
      </w:r>
    </w:p>
    <w:p w:rsidR="009846F2" w:rsidRDefault="009846F2" w:rsidP="009846F2">
      <w:pPr>
        <w:pStyle w:val="outlinenumbered"/>
        <w:numPr>
          <w:ilvl w:val="0"/>
          <w:numId w:val="5"/>
        </w:numPr>
        <w:spacing w:before="0"/>
        <w:jc w:val="both"/>
        <w:rPr>
          <w:rFonts w:ascii="Avenir LT Std 45 Book" w:hAnsi="Avenir LT Std 45 Book" w:cs="Calibri"/>
        </w:rPr>
      </w:pPr>
      <w:r>
        <w:rPr>
          <w:rFonts w:ascii="Avenir LT Std 45 Book" w:hAnsi="Avenir LT Std 45 Book" w:cs="Calibri"/>
        </w:rPr>
        <w:t>P</w:t>
      </w:r>
      <w:r w:rsidRPr="00E44A46">
        <w:rPr>
          <w:rFonts w:ascii="Avenir LT Std 45 Book" w:hAnsi="Avenir LT Std 45 Book" w:cs="Calibri"/>
        </w:rPr>
        <w:t xml:space="preserve">olicy directives, </w:t>
      </w:r>
      <w:r w:rsidR="00C5307C">
        <w:rPr>
          <w:rFonts w:ascii="Avenir LT Std 45 Book" w:hAnsi="Avenir LT Std 45 Book" w:cs="Calibri"/>
        </w:rPr>
        <w:t>Best Practice examples</w:t>
      </w:r>
    </w:p>
    <w:p w:rsidR="009846F2" w:rsidRDefault="009846F2" w:rsidP="009846F2">
      <w:pPr>
        <w:pStyle w:val="outlinenumbered"/>
        <w:numPr>
          <w:ilvl w:val="0"/>
          <w:numId w:val="5"/>
        </w:numPr>
        <w:spacing w:before="0"/>
        <w:jc w:val="both"/>
        <w:rPr>
          <w:rFonts w:ascii="Avenir LT Std 45 Book" w:hAnsi="Avenir LT Std 45 Book" w:cs="Calibri"/>
        </w:rPr>
      </w:pPr>
      <w:r>
        <w:rPr>
          <w:rFonts w:ascii="Avenir LT Std 45 Book" w:hAnsi="Avenir LT Std 45 Book" w:cs="Calibri"/>
        </w:rPr>
        <w:t>V</w:t>
      </w:r>
      <w:r w:rsidRPr="00E44A46">
        <w:rPr>
          <w:rFonts w:ascii="Avenir LT Std 45 Book" w:hAnsi="Avenir LT Std 45 Book" w:cs="Calibri"/>
        </w:rPr>
        <w:t>isits and events in slums</w:t>
      </w:r>
      <w:r w:rsidR="00662838">
        <w:rPr>
          <w:rFonts w:ascii="Avenir LT Std 45 Book" w:hAnsi="Avenir LT Std 45 Book" w:cs="Calibri"/>
        </w:rPr>
        <w:t xml:space="preserve"> and deprived communities</w:t>
      </w:r>
      <w:r w:rsidRPr="00E44A46">
        <w:rPr>
          <w:rFonts w:ascii="Avenir LT Std 45 Book" w:hAnsi="Avenir LT Std 45 Book" w:cs="Calibri"/>
        </w:rPr>
        <w:t xml:space="preserve">, </w:t>
      </w:r>
    </w:p>
    <w:p w:rsidR="009846F2" w:rsidRDefault="009846F2" w:rsidP="009846F2">
      <w:pPr>
        <w:pStyle w:val="outlinenumbered"/>
        <w:numPr>
          <w:ilvl w:val="0"/>
          <w:numId w:val="5"/>
        </w:numPr>
        <w:spacing w:before="0"/>
        <w:jc w:val="both"/>
        <w:rPr>
          <w:rFonts w:ascii="Avenir LT Std 45 Book" w:hAnsi="Avenir LT Std 45 Book" w:cs="Calibri"/>
        </w:rPr>
      </w:pPr>
      <w:r>
        <w:rPr>
          <w:rFonts w:ascii="Avenir LT Std 45 Book" w:hAnsi="Avenir LT Std 45 Book" w:cs="Calibri"/>
        </w:rPr>
        <w:t>P</w:t>
      </w:r>
      <w:r w:rsidRPr="00E44A46">
        <w:rPr>
          <w:rFonts w:ascii="Avenir LT Std 45 Book" w:hAnsi="Avenir LT Std 45 Book" w:cs="Calibri"/>
        </w:rPr>
        <w:t xml:space="preserve">ublic awareness and </w:t>
      </w:r>
    </w:p>
    <w:p w:rsidR="009846F2" w:rsidRDefault="009846F2" w:rsidP="009846F2">
      <w:pPr>
        <w:pStyle w:val="outlinenumbered"/>
        <w:numPr>
          <w:ilvl w:val="0"/>
          <w:numId w:val="5"/>
        </w:numPr>
        <w:spacing w:before="0"/>
        <w:jc w:val="both"/>
        <w:rPr>
          <w:rFonts w:ascii="Avenir LT Std 45 Book" w:hAnsi="Avenir LT Std 45 Book" w:cs="Calibri"/>
        </w:rPr>
      </w:pPr>
      <w:r>
        <w:rPr>
          <w:rFonts w:ascii="Avenir LT Std 45 Book" w:hAnsi="Avenir LT Std 45 Book" w:cs="Calibri"/>
        </w:rPr>
        <w:t>A</w:t>
      </w:r>
      <w:r w:rsidRPr="00E44A46">
        <w:rPr>
          <w:rFonts w:ascii="Avenir LT Std 45 Book" w:hAnsi="Avenir LT Std 45 Book" w:cs="Calibri"/>
        </w:rPr>
        <w:t>ction programmes ensuring that the overall Policy goals, and in particular Goal no. 11 are being addressed.</w:t>
      </w:r>
    </w:p>
    <w:p w:rsidR="00C5307C" w:rsidRDefault="00C5307C" w:rsidP="009846F2">
      <w:pPr>
        <w:pStyle w:val="outlinenumbered"/>
        <w:numPr>
          <w:ilvl w:val="0"/>
          <w:numId w:val="5"/>
        </w:numPr>
        <w:spacing w:before="0"/>
        <w:jc w:val="both"/>
        <w:rPr>
          <w:rFonts w:ascii="Avenir LT Std 45 Book" w:hAnsi="Avenir LT Std 45 Book" w:cs="Calibri"/>
        </w:rPr>
      </w:pPr>
      <w:r>
        <w:rPr>
          <w:rFonts w:ascii="Avenir LT Std 45 Book" w:hAnsi="Avenir LT Std 45 Book" w:cs="Calibri"/>
        </w:rPr>
        <w:t>The UIA 2020 Rio Congress should showcase the work that has been done in the field.</w:t>
      </w:r>
    </w:p>
    <w:p w:rsidR="00C5307C" w:rsidRPr="00E44A46" w:rsidRDefault="00C5307C" w:rsidP="004819C1">
      <w:pPr>
        <w:pStyle w:val="outlinenumbered"/>
        <w:numPr>
          <w:ilvl w:val="0"/>
          <w:numId w:val="0"/>
        </w:numPr>
        <w:spacing w:before="0"/>
        <w:ind w:left="1571"/>
        <w:jc w:val="both"/>
        <w:rPr>
          <w:rFonts w:ascii="Avenir LT Std 45 Book" w:hAnsi="Avenir LT Std 45 Book" w:cs="Calibri"/>
        </w:rPr>
      </w:pPr>
      <w:bookmarkStart w:id="0" w:name="_GoBack"/>
      <w:bookmarkEnd w:id="0"/>
    </w:p>
    <w:p w:rsidR="009846F2" w:rsidRPr="00C5307C" w:rsidRDefault="00C5307C" w:rsidP="00C5307C">
      <w:pPr>
        <w:pStyle w:val="outlinenumbered"/>
        <w:keepNext/>
        <w:numPr>
          <w:ilvl w:val="0"/>
          <w:numId w:val="0"/>
        </w:numPr>
        <w:spacing w:before="240"/>
        <w:ind w:left="720"/>
        <w:rPr>
          <w:rFonts w:ascii="Avenir Book" w:hAnsi="Avenir Book" w:cs="Calibri"/>
          <w:sz w:val="24"/>
          <w:szCs w:val="24"/>
        </w:rPr>
      </w:pPr>
      <w:r w:rsidRPr="00C5307C">
        <w:rPr>
          <w:rFonts w:ascii="Avenir Book" w:hAnsi="Avenir Book" w:cs="Calibri"/>
          <w:sz w:val="24"/>
          <w:szCs w:val="24"/>
        </w:rPr>
        <w:t>Patricia Emmett.</w:t>
      </w:r>
    </w:p>
    <w:p w:rsidR="00C5307C" w:rsidRPr="00CC270D" w:rsidRDefault="00C5307C" w:rsidP="00C5307C">
      <w:pPr>
        <w:shd w:val="clear" w:color="auto" w:fill="FFFFFF"/>
        <w:spacing w:after="345"/>
        <w:ind w:firstLine="720"/>
        <w:rPr>
          <w:rFonts w:ascii="Avenir LT Std 45 Book" w:eastAsia="Times New Roman" w:hAnsi="Avenir LT Std 45 Book" w:cs="Arial"/>
          <w:color w:val="5B5B5B"/>
          <w:lang w:eastAsia="en-ZA"/>
        </w:rPr>
      </w:pPr>
      <w:r>
        <w:rPr>
          <w:rFonts w:ascii="Avenir LT Std 45 Book" w:eastAsia="Times New Roman" w:hAnsi="Avenir LT Std 45 Book" w:cs="Arial"/>
          <w:color w:val="5B5B5B"/>
          <w:lang w:eastAsia="en-ZA"/>
        </w:rPr>
        <w:t>Director.</w:t>
      </w:r>
    </w:p>
    <w:sectPr w:rsidR="00C5307C" w:rsidRPr="00CC270D" w:rsidSect="003771F2">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BED" w:rsidRDefault="00F43BED" w:rsidP="00A34A1A">
      <w:r>
        <w:separator/>
      </w:r>
    </w:p>
  </w:endnote>
  <w:endnote w:type="continuationSeparator" w:id="0">
    <w:p w:rsidR="00F43BED" w:rsidRDefault="00F43BED" w:rsidP="00A3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LT Std 45 Book">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F2" w:rsidRPr="00BA43AD" w:rsidRDefault="003771F2" w:rsidP="003771F2">
    <w:pPr>
      <w:pStyle w:val="Footer"/>
      <w:framePr w:wrap="around" w:vAnchor="text" w:hAnchor="margin" w:xAlign="right" w:y="1"/>
      <w:rPr>
        <w:rStyle w:val="PageNumber"/>
        <w:rFonts w:ascii="Avenir Book" w:hAnsi="Avenir Book"/>
        <w:sz w:val="18"/>
        <w:szCs w:val="18"/>
      </w:rPr>
    </w:pPr>
    <w:r w:rsidRPr="00BA43AD">
      <w:rPr>
        <w:rStyle w:val="PageNumber"/>
        <w:rFonts w:ascii="Avenir Book" w:hAnsi="Avenir Book"/>
        <w:sz w:val="18"/>
        <w:szCs w:val="18"/>
      </w:rPr>
      <w:fldChar w:fldCharType="begin"/>
    </w:r>
    <w:r w:rsidRPr="00BA43AD">
      <w:rPr>
        <w:rStyle w:val="PageNumber"/>
        <w:rFonts w:ascii="Avenir Book" w:hAnsi="Avenir Book"/>
        <w:sz w:val="18"/>
        <w:szCs w:val="18"/>
      </w:rPr>
      <w:instrText xml:space="preserve">PAGE  </w:instrText>
    </w:r>
    <w:r w:rsidRPr="00BA43AD">
      <w:rPr>
        <w:rStyle w:val="PageNumber"/>
        <w:rFonts w:ascii="Avenir Book" w:hAnsi="Avenir Book"/>
        <w:sz w:val="18"/>
        <w:szCs w:val="18"/>
      </w:rPr>
      <w:fldChar w:fldCharType="separate"/>
    </w:r>
    <w:r w:rsidR="004819C1">
      <w:rPr>
        <w:rStyle w:val="PageNumber"/>
        <w:rFonts w:ascii="Avenir Book" w:hAnsi="Avenir Book"/>
        <w:noProof/>
        <w:sz w:val="18"/>
        <w:szCs w:val="18"/>
      </w:rPr>
      <w:t>2</w:t>
    </w:r>
    <w:r w:rsidRPr="00BA43AD">
      <w:rPr>
        <w:rStyle w:val="PageNumber"/>
        <w:rFonts w:ascii="Avenir Book" w:hAnsi="Avenir Book"/>
        <w:sz w:val="18"/>
        <w:szCs w:val="18"/>
      </w:rPr>
      <w:fldChar w:fldCharType="end"/>
    </w:r>
  </w:p>
  <w:p w:rsidR="003771F2" w:rsidRPr="002345D1" w:rsidRDefault="00A34A1A" w:rsidP="003771F2">
    <w:pPr>
      <w:pStyle w:val="outlinenumbered"/>
      <w:numPr>
        <w:ilvl w:val="0"/>
        <w:numId w:val="0"/>
      </w:numPr>
      <w:pBdr>
        <w:top w:val="single" w:sz="4" w:space="1" w:color="auto"/>
      </w:pBdr>
      <w:ind w:right="360" w:firstLine="360"/>
      <w:rPr>
        <w:rFonts w:ascii="Avenir Book" w:hAnsi="Avenir Book"/>
        <w:sz w:val="18"/>
        <w:szCs w:val="18"/>
      </w:rPr>
    </w:pPr>
    <w:r>
      <w:rPr>
        <w:rFonts w:ascii="Avenir Book" w:hAnsi="Avenir Book"/>
        <w:sz w:val="18"/>
        <w:szCs w:val="18"/>
      </w:rPr>
      <w:t xml:space="preserve">UIA COUNCIL MEETING </w:t>
    </w:r>
    <w:r w:rsidR="001914CE">
      <w:rPr>
        <w:rFonts w:ascii="Avenir Book" w:hAnsi="Avenir Book"/>
        <w:sz w:val="18"/>
        <w:szCs w:val="18"/>
      </w:rPr>
      <w:t xml:space="preserve"> </w:t>
    </w:r>
    <w:r>
      <w:rPr>
        <w:rFonts w:ascii="Avenir Book" w:hAnsi="Avenir Book"/>
        <w:sz w:val="18"/>
        <w:szCs w:val="18"/>
      </w:rPr>
      <w:t xml:space="preserve"> </w:t>
    </w:r>
    <w:r w:rsidR="003771F2" w:rsidRPr="00BB069D">
      <w:rPr>
        <w:rFonts w:ascii="Avenir Book" w:hAnsi="Avenir Book"/>
        <w:sz w:val="18"/>
        <w:szCs w:val="18"/>
      </w:rPr>
      <w:t xml:space="preserve">UIA WORK </w:t>
    </w:r>
    <w:proofErr w:type="gramStart"/>
    <w:r w:rsidR="003771F2" w:rsidRPr="00BB069D">
      <w:rPr>
        <w:rFonts w:ascii="Avenir Book" w:hAnsi="Avenir Book"/>
        <w:sz w:val="18"/>
        <w:szCs w:val="18"/>
      </w:rPr>
      <w:t>PROGRAMME</w:t>
    </w:r>
    <w:r w:rsidR="003771F2">
      <w:rPr>
        <w:rFonts w:ascii="Avenir Book" w:hAnsi="Avenir Book"/>
        <w:sz w:val="18"/>
        <w:szCs w:val="18"/>
      </w:rPr>
      <w:t xml:space="preserve"> :</w:t>
    </w:r>
    <w:proofErr w:type="gramEnd"/>
    <w:r w:rsidR="003771F2">
      <w:rPr>
        <w:rFonts w:ascii="Avenir Book" w:hAnsi="Avenir Book"/>
        <w:sz w:val="18"/>
        <w:szCs w:val="18"/>
      </w:rPr>
      <w:t xml:space="preserve"> </w:t>
    </w:r>
    <w:r w:rsidR="001914CE">
      <w:rPr>
        <w:rFonts w:ascii="Avenir Book" w:hAnsi="Avenir Book"/>
        <w:sz w:val="18"/>
        <w:szCs w:val="18"/>
      </w:rPr>
      <w:t>COMMUNITY</w:t>
    </w:r>
    <w:r w:rsidR="003771F2">
      <w:rPr>
        <w:rFonts w:ascii="Avenir Book" w:hAnsi="Avenir Book"/>
        <w:sz w:val="18"/>
        <w:szCs w:val="18"/>
      </w:rPr>
      <w:t xml:space="preserve"> ARCHITECTURE</w:t>
    </w:r>
    <w:r w:rsidR="003771F2">
      <w:rPr>
        <w:rFonts w:ascii="Avenir Book" w:hAnsi="Avenir Book"/>
        <w:sz w:val="18"/>
        <w:szCs w:val="18"/>
      </w:rPr>
      <w:tab/>
    </w:r>
    <w:r w:rsidR="003771F2">
      <w:rPr>
        <w:rFonts w:ascii="Avenir Book" w:hAnsi="Avenir Book"/>
        <w:sz w:val="18"/>
        <w:szCs w:val="18"/>
      </w:rPr>
      <w:tab/>
    </w:r>
    <w:r w:rsidR="003771F2">
      <w:rPr>
        <w:rFonts w:ascii="Avenir Book" w:hAnsi="Avenir Book"/>
        <w:sz w:val="18"/>
        <w:szCs w:val="18"/>
      </w:rPr>
      <w:tab/>
    </w:r>
    <w:r w:rsidR="003771F2">
      <w:rPr>
        <w:rFonts w:ascii="Avenir Book" w:hAnsi="Avenir Book"/>
        <w:sz w:val="18"/>
        <w:szCs w:val="18"/>
      </w:rPr>
      <w:tab/>
    </w:r>
    <w:r w:rsidR="003771F2">
      <w:rPr>
        <w:rFonts w:ascii="Avenir Book" w:hAnsi="Avenir Book"/>
        <w:sz w:val="18"/>
        <w:szCs w:val="18"/>
      </w:rPr>
      <w:tab/>
    </w:r>
    <w:r w:rsidR="003771F2">
      <w:rPr>
        <w:rFonts w:ascii="Avenir Book" w:hAnsi="Avenir Book"/>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BED" w:rsidRDefault="00F43BED" w:rsidP="00A34A1A">
      <w:r>
        <w:separator/>
      </w:r>
    </w:p>
  </w:footnote>
  <w:footnote w:type="continuationSeparator" w:id="0">
    <w:p w:rsidR="00F43BED" w:rsidRDefault="00F43BED" w:rsidP="00A34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A3D"/>
    <w:multiLevelType w:val="multilevel"/>
    <w:tmpl w:val="A9640164"/>
    <w:lvl w:ilvl="0">
      <w:start w:val="11"/>
      <w:numFmt w:val="decimal"/>
      <w:lvlText w:val="%1"/>
      <w:lvlJc w:val="left"/>
      <w:pPr>
        <w:ind w:left="1402" w:hanging="476"/>
      </w:pPr>
      <w:rPr>
        <w:rFonts w:hint="default"/>
      </w:rPr>
    </w:lvl>
    <w:lvl w:ilvl="1">
      <w:start w:val="1"/>
      <w:numFmt w:val="decimal"/>
      <w:lvlText w:val="%1.%2"/>
      <w:lvlJc w:val="left"/>
      <w:pPr>
        <w:ind w:left="1402" w:hanging="476"/>
      </w:pPr>
      <w:rPr>
        <w:rFonts w:ascii="Times New Roman" w:eastAsia="Times New Roman" w:hAnsi="Times New Roman" w:cs="Times New Roman" w:hint="default"/>
        <w:spacing w:val="-1"/>
        <w:w w:val="98"/>
        <w:sz w:val="20"/>
        <w:szCs w:val="20"/>
      </w:rPr>
    </w:lvl>
    <w:lvl w:ilvl="2">
      <w:numFmt w:val="bullet"/>
      <w:lvlText w:val="•"/>
      <w:lvlJc w:val="left"/>
      <w:pPr>
        <w:ind w:left="3148" w:hanging="476"/>
      </w:pPr>
      <w:rPr>
        <w:rFonts w:hint="default"/>
      </w:rPr>
    </w:lvl>
    <w:lvl w:ilvl="3">
      <w:numFmt w:val="bullet"/>
      <w:lvlText w:val="•"/>
      <w:lvlJc w:val="left"/>
      <w:pPr>
        <w:ind w:left="4022" w:hanging="476"/>
      </w:pPr>
      <w:rPr>
        <w:rFonts w:hint="default"/>
      </w:rPr>
    </w:lvl>
    <w:lvl w:ilvl="4">
      <w:numFmt w:val="bullet"/>
      <w:lvlText w:val="•"/>
      <w:lvlJc w:val="left"/>
      <w:pPr>
        <w:ind w:left="4896" w:hanging="476"/>
      </w:pPr>
      <w:rPr>
        <w:rFonts w:hint="default"/>
      </w:rPr>
    </w:lvl>
    <w:lvl w:ilvl="5">
      <w:numFmt w:val="bullet"/>
      <w:lvlText w:val="•"/>
      <w:lvlJc w:val="left"/>
      <w:pPr>
        <w:ind w:left="5770" w:hanging="476"/>
      </w:pPr>
      <w:rPr>
        <w:rFonts w:hint="default"/>
      </w:rPr>
    </w:lvl>
    <w:lvl w:ilvl="6">
      <w:numFmt w:val="bullet"/>
      <w:lvlText w:val="•"/>
      <w:lvlJc w:val="left"/>
      <w:pPr>
        <w:ind w:left="6644" w:hanging="476"/>
      </w:pPr>
      <w:rPr>
        <w:rFonts w:hint="default"/>
      </w:rPr>
    </w:lvl>
    <w:lvl w:ilvl="7">
      <w:numFmt w:val="bullet"/>
      <w:lvlText w:val="•"/>
      <w:lvlJc w:val="left"/>
      <w:pPr>
        <w:ind w:left="7518" w:hanging="476"/>
      </w:pPr>
      <w:rPr>
        <w:rFonts w:hint="default"/>
      </w:rPr>
    </w:lvl>
    <w:lvl w:ilvl="8">
      <w:numFmt w:val="bullet"/>
      <w:lvlText w:val="•"/>
      <w:lvlJc w:val="left"/>
      <w:pPr>
        <w:ind w:left="8392" w:hanging="476"/>
      </w:pPr>
      <w:rPr>
        <w:rFonts w:hint="default"/>
      </w:rPr>
    </w:lvl>
  </w:abstractNum>
  <w:abstractNum w:abstractNumId="1" w15:restartNumberingAfterBreak="0">
    <w:nsid w:val="069D5A4E"/>
    <w:multiLevelType w:val="hybridMultilevel"/>
    <w:tmpl w:val="53CAE8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992905"/>
    <w:multiLevelType w:val="hybridMultilevel"/>
    <w:tmpl w:val="C1602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063F44"/>
    <w:multiLevelType w:val="hybridMultilevel"/>
    <w:tmpl w:val="BAB2C52A"/>
    <w:lvl w:ilvl="0" w:tplc="1C090005">
      <w:start w:val="1"/>
      <w:numFmt w:val="bullet"/>
      <w:lvlText w:val=""/>
      <w:lvlJc w:val="left"/>
      <w:pPr>
        <w:ind w:left="1080" w:hanging="360"/>
      </w:pPr>
      <w:rPr>
        <w:rFonts w:ascii="Wingdings" w:hAnsi="Wingdings" w:hint="default"/>
      </w:rPr>
    </w:lvl>
    <w:lvl w:ilvl="1" w:tplc="1C090005">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2DB53EEB"/>
    <w:multiLevelType w:val="hybridMultilevel"/>
    <w:tmpl w:val="1E4E2012"/>
    <w:lvl w:ilvl="0" w:tplc="96EA12BC">
      <w:start w:val="1"/>
      <w:numFmt w:val="bullet"/>
      <w:lvlText w:val="•"/>
      <w:lvlJc w:val="left"/>
      <w:pPr>
        <w:tabs>
          <w:tab w:val="num" w:pos="720"/>
        </w:tabs>
        <w:ind w:left="720" w:hanging="360"/>
      </w:pPr>
      <w:rPr>
        <w:rFonts w:ascii="Arial" w:hAnsi="Arial" w:hint="default"/>
      </w:rPr>
    </w:lvl>
    <w:lvl w:ilvl="1" w:tplc="1A4AD924" w:tentative="1">
      <w:start w:val="1"/>
      <w:numFmt w:val="bullet"/>
      <w:lvlText w:val="•"/>
      <w:lvlJc w:val="left"/>
      <w:pPr>
        <w:tabs>
          <w:tab w:val="num" w:pos="1440"/>
        </w:tabs>
        <w:ind w:left="1440" w:hanging="360"/>
      </w:pPr>
      <w:rPr>
        <w:rFonts w:ascii="Arial" w:hAnsi="Arial" w:hint="default"/>
      </w:rPr>
    </w:lvl>
    <w:lvl w:ilvl="2" w:tplc="DBCCCEDA" w:tentative="1">
      <w:start w:val="1"/>
      <w:numFmt w:val="bullet"/>
      <w:lvlText w:val="•"/>
      <w:lvlJc w:val="left"/>
      <w:pPr>
        <w:tabs>
          <w:tab w:val="num" w:pos="2160"/>
        </w:tabs>
        <w:ind w:left="2160" w:hanging="360"/>
      </w:pPr>
      <w:rPr>
        <w:rFonts w:ascii="Arial" w:hAnsi="Arial" w:hint="default"/>
      </w:rPr>
    </w:lvl>
    <w:lvl w:ilvl="3" w:tplc="011023FC" w:tentative="1">
      <w:start w:val="1"/>
      <w:numFmt w:val="bullet"/>
      <w:lvlText w:val="•"/>
      <w:lvlJc w:val="left"/>
      <w:pPr>
        <w:tabs>
          <w:tab w:val="num" w:pos="2880"/>
        </w:tabs>
        <w:ind w:left="2880" w:hanging="360"/>
      </w:pPr>
      <w:rPr>
        <w:rFonts w:ascii="Arial" w:hAnsi="Arial" w:hint="default"/>
      </w:rPr>
    </w:lvl>
    <w:lvl w:ilvl="4" w:tplc="EDB85152" w:tentative="1">
      <w:start w:val="1"/>
      <w:numFmt w:val="bullet"/>
      <w:lvlText w:val="•"/>
      <w:lvlJc w:val="left"/>
      <w:pPr>
        <w:tabs>
          <w:tab w:val="num" w:pos="3600"/>
        </w:tabs>
        <w:ind w:left="3600" w:hanging="360"/>
      </w:pPr>
      <w:rPr>
        <w:rFonts w:ascii="Arial" w:hAnsi="Arial" w:hint="default"/>
      </w:rPr>
    </w:lvl>
    <w:lvl w:ilvl="5" w:tplc="2A06B56E" w:tentative="1">
      <w:start w:val="1"/>
      <w:numFmt w:val="bullet"/>
      <w:lvlText w:val="•"/>
      <w:lvlJc w:val="left"/>
      <w:pPr>
        <w:tabs>
          <w:tab w:val="num" w:pos="4320"/>
        </w:tabs>
        <w:ind w:left="4320" w:hanging="360"/>
      </w:pPr>
      <w:rPr>
        <w:rFonts w:ascii="Arial" w:hAnsi="Arial" w:hint="default"/>
      </w:rPr>
    </w:lvl>
    <w:lvl w:ilvl="6" w:tplc="ABC08CC2" w:tentative="1">
      <w:start w:val="1"/>
      <w:numFmt w:val="bullet"/>
      <w:lvlText w:val="•"/>
      <w:lvlJc w:val="left"/>
      <w:pPr>
        <w:tabs>
          <w:tab w:val="num" w:pos="5040"/>
        </w:tabs>
        <w:ind w:left="5040" w:hanging="360"/>
      </w:pPr>
      <w:rPr>
        <w:rFonts w:ascii="Arial" w:hAnsi="Arial" w:hint="default"/>
      </w:rPr>
    </w:lvl>
    <w:lvl w:ilvl="7" w:tplc="6FA232BE" w:tentative="1">
      <w:start w:val="1"/>
      <w:numFmt w:val="bullet"/>
      <w:lvlText w:val="•"/>
      <w:lvlJc w:val="left"/>
      <w:pPr>
        <w:tabs>
          <w:tab w:val="num" w:pos="5760"/>
        </w:tabs>
        <w:ind w:left="5760" w:hanging="360"/>
      </w:pPr>
      <w:rPr>
        <w:rFonts w:ascii="Arial" w:hAnsi="Arial" w:hint="default"/>
      </w:rPr>
    </w:lvl>
    <w:lvl w:ilvl="8" w:tplc="EC9226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DE53CF"/>
    <w:multiLevelType w:val="multilevel"/>
    <w:tmpl w:val="94AAAF2E"/>
    <w:lvl w:ilvl="0">
      <w:start w:val="1"/>
      <w:numFmt w:val="decimal"/>
      <w:pStyle w:val="outlinenumbered"/>
      <w:lvlText w:val="%1."/>
      <w:lvlJc w:val="left"/>
      <w:pPr>
        <w:tabs>
          <w:tab w:val="num" w:pos="360"/>
        </w:tabs>
        <w:ind w:left="360" w:hanging="360"/>
      </w:pPr>
      <w:rPr>
        <w:rFonts w:ascii="Avenir Book" w:hAnsi="Avenir Book" w:cstheme="minorHAnsi" w:hint="default"/>
        <w:b/>
        <w:i w:val="0"/>
        <w:caps/>
        <w:sz w:val="24"/>
        <w:szCs w:val="24"/>
      </w:rPr>
    </w:lvl>
    <w:lvl w:ilvl="1">
      <w:start w:val="1"/>
      <w:numFmt w:val="decimal"/>
      <w:lvlText w:val="%1.%2."/>
      <w:lvlJc w:val="left"/>
      <w:pPr>
        <w:tabs>
          <w:tab w:val="num" w:pos="717"/>
        </w:tabs>
        <w:ind w:left="717" w:hanging="717"/>
      </w:pPr>
      <w:rPr>
        <w:rFonts w:hint="default"/>
      </w:rPr>
    </w:lvl>
    <w:lvl w:ilvl="2">
      <w:start w:val="1"/>
      <w:numFmt w:val="decimal"/>
      <w:lvlText w:val="%1.%2.%3."/>
      <w:lvlJc w:val="left"/>
      <w:pPr>
        <w:tabs>
          <w:tab w:val="num" w:pos="1928"/>
        </w:tabs>
        <w:ind w:left="192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F3C7D27"/>
    <w:multiLevelType w:val="hybridMultilevel"/>
    <w:tmpl w:val="33800EA2"/>
    <w:lvl w:ilvl="0" w:tplc="96EA12BC">
      <w:start w:val="1"/>
      <w:numFmt w:val="bullet"/>
      <w:lvlText w:val="•"/>
      <w:lvlJc w:val="left"/>
      <w:pPr>
        <w:ind w:left="720" w:hanging="360"/>
      </w:pPr>
      <w:rPr>
        <w:rFonts w:ascii="Arial" w:hAnsi="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0994C45"/>
    <w:multiLevelType w:val="hybridMultilevel"/>
    <w:tmpl w:val="9320DC4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 w15:restartNumberingAfterBreak="0">
    <w:nsid w:val="547A0AD2"/>
    <w:multiLevelType w:val="multilevel"/>
    <w:tmpl w:val="20FA94BA"/>
    <w:lvl w:ilvl="0">
      <w:start w:val="11"/>
      <w:numFmt w:val="decimal"/>
      <w:lvlText w:val="%1"/>
      <w:lvlJc w:val="left"/>
      <w:pPr>
        <w:ind w:left="1402" w:hanging="476"/>
      </w:pPr>
      <w:rPr>
        <w:rFonts w:hint="default"/>
      </w:rPr>
    </w:lvl>
    <w:lvl w:ilvl="1">
      <w:start w:val="1"/>
      <w:numFmt w:val="lowerLetter"/>
      <w:lvlText w:val="%1.%2"/>
      <w:lvlJc w:val="left"/>
      <w:pPr>
        <w:ind w:left="1402" w:hanging="476"/>
      </w:pPr>
      <w:rPr>
        <w:rFonts w:ascii="Times New Roman" w:eastAsia="Times New Roman" w:hAnsi="Times New Roman" w:cs="Times New Roman" w:hint="default"/>
        <w:spacing w:val="-1"/>
        <w:w w:val="98"/>
        <w:sz w:val="20"/>
        <w:szCs w:val="20"/>
      </w:rPr>
    </w:lvl>
    <w:lvl w:ilvl="2">
      <w:numFmt w:val="bullet"/>
      <w:lvlText w:val="•"/>
      <w:lvlJc w:val="left"/>
      <w:pPr>
        <w:ind w:left="3140" w:hanging="476"/>
      </w:pPr>
      <w:rPr>
        <w:rFonts w:hint="default"/>
      </w:rPr>
    </w:lvl>
    <w:lvl w:ilvl="3">
      <w:numFmt w:val="bullet"/>
      <w:lvlText w:val="•"/>
      <w:lvlJc w:val="left"/>
      <w:pPr>
        <w:ind w:left="4010" w:hanging="476"/>
      </w:pPr>
      <w:rPr>
        <w:rFonts w:hint="default"/>
      </w:rPr>
    </w:lvl>
    <w:lvl w:ilvl="4">
      <w:numFmt w:val="bullet"/>
      <w:lvlText w:val="•"/>
      <w:lvlJc w:val="left"/>
      <w:pPr>
        <w:ind w:left="4880" w:hanging="476"/>
      </w:pPr>
      <w:rPr>
        <w:rFonts w:hint="default"/>
      </w:rPr>
    </w:lvl>
    <w:lvl w:ilvl="5">
      <w:numFmt w:val="bullet"/>
      <w:lvlText w:val="•"/>
      <w:lvlJc w:val="left"/>
      <w:pPr>
        <w:ind w:left="5750" w:hanging="476"/>
      </w:pPr>
      <w:rPr>
        <w:rFonts w:hint="default"/>
      </w:rPr>
    </w:lvl>
    <w:lvl w:ilvl="6">
      <w:numFmt w:val="bullet"/>
      <w:lvlText w:val="•"/>
      <w:lvlJc w:val="left"/>
      <w:pPr>
        <w:ind w:left="6620" w:hanging="476"/>
      </w:pPr>
      <w:rPr>
        <w:rFonts w:hint="default"/>
      </w:rPr>
    </w:lvl>
    <w:lvl w:ilvl="7">
      <w:numFmt w:val="bullet"/>
      <w:lvlText w:val="•"/>
      <w:lvlJc w:val="left"/>
      <w:pPr>
        <w:ind w:left="7490" w:hanging="476"/>
      </w:pPr>
      <w:rPr>
        <w:rFonts w:hint="default"/>
      </w:rPr>
    </w:lvl>
    <w:lvl w:ilvl="8">
      <w:numFmt w:val="bullet"/>
      <w:lvlText w:val="•"/>
      <w:lvlJc w:val="left"/>
      <w:pPr>
        <w:ind w:left="8360" w:hanging="476"/>
      </w:pPr>
      <w:rPr>
        <w:rFonts w:hint="default"/>
      </w:rPr>
    </w:lvl>
  </w:abstractNum>
  <w:abstractNum w:abstractNumId="9" w15:restartNumberingAfterBreak="0">
    <w:nsid w:val="6A2F5E00"/>
    <w:multiLevelType w:val="hybridMultilevel"/>
    <w:tmpl w:val="E56A9296"/>
    <w:lvl w:ilvl="0" w:tplc="96EA12BC">
      <w:start w:val="1"/>
      <w:numFmt w:val="bullet"/>
      <w:lvlText w:val="•"/>
      <w:lvlJc w:val="left"/>
      <w:pPr>
        <w:ind w:left="1080" w:hanging="360"/>
      </w:pPr>
      <w:rPr>
        <w:rFonts w:ascii="Arial" w:hAnsi="Arial" w:hint="default"/>
      </w:rPr>
    </w:lvl>
    <w:lvl w:ilvl="1" w:tplc="1C090005">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7"/>
  </w:num>
  <w:num w:numId="6">
    <w:abstractNumId w:val="2"/>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1A"/>
    <w:rsid w:val="00004240"/>
    <w:rsid w:val="00005E61"/>
    <w:rsid w:val="00033B22"/>
    <w:rsid w:val="0003485A"/>
    <w:rsid w:val="000806A4"/>
    <w:rsid w:val="000C4503"/>
    <w:rsid w:val="000C6960"/>
    <w:rsid w:val="00135F7E"/>
    <w:rsid w:val="00147680"/>
    <w:rsid w:val="00156631"/>
    <w:rsid w:val="00177ADB"/>
    <w:rsid w:val="00187A29"/>
    <w:rsid w:val="001914CE"/>
    <w:rsid w:val="001B085D"/>
    <w:rsid w:val="001D3441"/>
    <w:rsid w:val="001E633E"/>
    <w:rsid w:val="001F5E91"/>
    <w:rsid w:val="002000B8"/>
    <w:rsid w:val="002077E6"/>
    <w:rsid w:val="00281563"/>
    <w:rsid w:val="002A767C"/>
    <w:rsid w:val="002C0841"/>
    <w:rsid w:val="002D0391"/>
    <w:rsid w:val="002D465F"/>
    <w:rsid w:val="00325150"/>
    <w:rsid w:val="003355EE"/>
    <w:rsid w:val="00343B38"/>
    <w:rsid w:val="00375BA6"/>
    <w:rsid w:val="003771F2"/>
    <w:rsid w:val="003B0371"/>
    <w:rsid w:val="003E314F"/>
    <w:rsid w:val="003E6317"/>
    <w:rsid w:val="003F37BB"/>
    <w:rsid w:val="0040496A"/>
    <w:rsid w:val="00436D74"/>
    <w:rsid w:val="004819C1"/>
    <w:rsid w:val="004A0CEE"/>
    <w:rsid w:val="004B085B"/>
    <w:rsid w:val="004B1C72"/>
    <w:rsid w:val="004D1FFF"/>
    <w:rsid w:val="004E0986"/>
    <w:rsid w:val="004E71D5"/>
    <w:rsid w:val="004E7F53"/>
    <w:rsid w:val="00507694"/>
    <w:rsid w:val="0051363F"/>
    <w:rsid w:val="0053265B"/>
    <w:rsid w:val="00541019"/>
    <w:rsid w:val="00547EE8"/>
    <w:rsid w:val="005634C4"/>
    <w:rsid w:val="005870DD"/>
    <w:rsid w:val="005A0ED5"/>
    <w:rsid w:val="005A6037"/>
    <w:rsid w:val="005B0D9F"/>
    <w:rsid w:val="005C029A"/>
    <w:rsid w:val="005E63E3"/>
    <w:rsid w:val="005F6CD6"/>
    <w:rsid w:val="006101EF"/>
    <w:rsid w:val="00610AAC"/>
    <w:rsid w:val="00647804"/>
    <w:rsid w:val="00662838"/>
    <w:rsid w:val="00693F89"/>
    <w:rsid w:val="006D2761"/>
    <w:rsid w:val="006D32B2"/>
    <w:rsid w:val="00707F20"/>
    <w:rsid w:val="00735D3E"/>
    <w:rsid w:val="007422B8"/>
    <w:rsid w:val="007929F2"/>
    <w:rsid w:val="007D2729"/>
    <w:rsid w:val="007E18A2"/>
    <w:rsid w:val="007E2488"/>
    <w:rsid w:val="008057B2"/>
    <w:rsid w:val="00823056"/>
    <w:rsid w:val="008266ED"/>
    <w:rsid w:val="00897043"/>
    <w:rsid w:val="008B71C3"/>
    <w:rsid w:val="008C505B"/>
    <w:rsid w:val="00924001"/>
    <w:rsid w:val="00936923"/>
    <w:rsid w:val="00964E4F"/>
    <w:rsid w:val="0098177E"/>
    <w:rsid w:val="009846F2"/>
    <w:rsid w:val="009B7773"/>
    <w:rsid w:val="009D0941"/>
    <w:rsid w:val="00A339FC"/>
    <w:rsid w:val="00A34A1A"/>
    <w:rsid w:val="00A4117C"/>
    <w:rsid w:val="00A527EF"/>
    <w:rsid w:val="00A621F1"/>
    <w:rsid w:val="00A6630E"/>
    <w:rsid w:val="00A85EA0"/>
    <w:rsid w:val="00AB08D7"/>
    <w:rsid w:val="00B161E4"/>
    <w:rsid w:val="00B230B6"/>
    <w:rsid w:val="00B31127"/>
    <w:rsid w:val="00B64D93"/>
    <w:rsid w:val="00B7443D"/>
    <w:rsid w:val="00B76240"/>
    <w:rsid w:val="00B82B8C"/>
    <w:rsid w:val="00B90802"/>
    <w:rsid w:val="00BB4F9A"/>
    <w:rsid w:val="00BB6BBA"/>
    <w:rsid w:val="00BD4381"/>
    <w:rsid w:val="00BD6508"/>
    <w:rsid w:val="00BD7FD6"/>
    <w:rsid w:val="00C23272"/>
    <w:rsid w:val="00C42914"/>
    <w:rsid w:val="00C47D19"/>
    <w:rsid w:val="00C5307C"/>
    <w:rsid w:val="00C579A8"/>
    <w:rsid w:val="00C70B68"/>
    <w:rsid w:val="00CC270D"/>
    <w:rsid w:val="00D05006"/>
    <w:rsid w:val="00D17883"/>
    <w:rsid w:val="00D27910"/>
    <w:rsid w:val="00D40172"/>
    <w:rsid w:val="00D43218"/>
    <w:rsid w:val="00D537A3"/>
    <w:rsid w:val="00DB5C7C"/>
    <w:rsid w:val="00DC6128"/>
    <w:rsid w:val="00DF050C"/>
    <w:rsid w:val="00DF45BC"/>
    <w:rsid w:val="00DF4F3C"/>
    <w:rsid w:val="00E22A65"/>
    <w:rsid w:val="00EB251A"/>
    <w:rsid w:val="00ED490D"/>
    <w:rsid w:val="00EE3234"/>
    <w:rsid w:val="00F0778D"/>
    <w:rsid w:val="00F24504"/>
    <w:rsid w:val="00F43BED"/>
    <w:rsid w:val="00F55075"/>
    <w:rsid w:val="00FB3031"/>
    <w:rsid w:val="00FB3D00"/>
    <w:rsid w:val="00FB5066"/>
    <w:rsid w:val="00FD36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E31C-FE27-4D45-9091-441491B2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90D"/>
  </w:style>
  <w:style w:type="paragraph" w:styleId="Heading1">
    <w:name w:val="heading 1"/>
    <w:basedOn w:val="Normal"/>
    <w:next w:val="Normal"/>
    <w:link w:val="Heading1Char"/>
    <w:uiPriority w:val="9"/>
    <w:qFormat/>
    <w:rsid w:val="00ED490D"/>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D490D"/>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D490D"/>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D490D"/>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D490D"/>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D490D"/>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D490D"/>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D490D"/>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D490D"/>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490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rsid w:val="00A34A1A"/>
    <w:pPr>
      <w:widowControl w:val="0"/>
      <w:autoSpaceDE w:val="0"/>
      <w:autoSpaceDN w:val="0"/>
      <w:spacing w:before="121"/>
      <w:ind w:left="1402"/>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A34A1A"/>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34A1A"/>
    <w:pPr>
      <w:ind w:left="720"/>
      <w:contextualSpacing/>
    </w:pPr>
  </w:style>
  <w:style w:type="paragraph" w:customStyle="1" w:styleId="outlinenumbered">
    <w:name w:val="outline numbered"/>
    <w:basedOn w:val="Normal"/>
    <w:rsid w:val="00A34A1A"/>
    <w:pPr>
      <w:numPr>
        <w:numId w:val="4"/>
      </w:numPr>
      <w:autoSpaceDE w:val="0"/>
      <w:autoSpaceDN w:val="0"/>
      <w:adjustRightInd w:val="0"/>
      <w:spacing w:before="120"/>
      <w:outlineLvl w:val="1"/>
    </w:pPr>
    <w:rPr>
      <w:rFonts w:ascii="Times New Roman" w:eastAsia="Times New Roman" w:hAnsi="Times New Roman" w:cs="Times New Roman"/>
      <w:lang w:val="en-AU" w:eastAsia="en-AU"/>
    </w:rPr>
  </w:style>
  <w:style w:type="paragraph" w:styleId="Footer">
    <w:name w:val="footer"/>
    <w:basedOn w:val="Normal"/>
    <w:link w:val="FooterChar"/>
    <w:uiPriority w:val="99"/>
    <w:unhideWhenUsed/>
    <w:rsid w:val="00A34A1A"/>
    <w:pPr>
      <w:tabs>
        <w:tab w:val="center" w:pos="4513"/>
        <w:tab w:val="right" w:pos="9026"/>
      </w:tabs>
    </w:pPr>
  </w:style>
  <w:style w:type="character" w:customStyle="1" w:styleId="FooterChar">
    <w:name w:val="Footer Char"/>
    <w:basedOn w:val="DefaultParagraphFont"/>
    <w:link w:val="Footer"/>
    <w:uiPriority w:val="99"/>
    <w:rsid w:val="00A34A1A"/>
  </w:style>
  <w:style w:type="character" w:styleId="PageNumber">
    <w:name w:val="page number"/>
    <w:basedOn w:val="DefaultParagraphFont"/>
    <w:uiPriority w:val="99"/>
    <w:semiHidden/>
    <w:unhideWhenUsed/>
    <w:rsid w:val="00A34A1A"/>
  </w:style>
  <w:style w:type="paragraph" w:styleId="Header">
    <w:name w:val="header"/>
    <w:basedOn w:val="Normal"/>
    <w:link w:val="HeaderChar"/>
    <w:uiPriority w:val="99"/>
    <w:unhideWhenUsed/>
    <w:rsid w:val="00A34A1A"/>
    <w:pPr>
      <w:tabs>
        <w:tab w:val="center" w:pos="4513"/>
        <w:tab w:val="right" w:pos="9026"/>
      </w:tabs>
    </w:pPr>
  </w:style>
  <w:style w:type="character" w:customStyle="1" w:styleId="HeaderChar">
    <w:name w:val="Header Char"/>
    <w:basedOn w:val="DefaultParagraphFont"/>
    <w:link w:val="Header"/>
    <w:uiPriority w:val="99"/>
    <w:rsid w:val="00A34A1A"/>
  </w:style>
  <w:style w:type="character" w:customStyle="1" w:styleId="Heading1Char">
    <w:name w:val="Heading 1 Char"/>
    <w:basedOn w:val="DefaultParagraphFont"/>
    <w:link w:val="Heading1"/>
    <w:uiPriority w:val="9"/>
    <w:rsid w:val="00ED490D"/>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ED490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D490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D490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D490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D490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D490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D490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D490D"/>
    <w:rPr>
      <w:b/>
      <w:bCs/>
      <w:smallCaps/>
      <w:color w:val="44546A" w:themeColor="text2"/>
    </w:rPr>
  </w:style>
  <w:style w:type="paragraph" w:styleId="Title">
    <w:name w:val="Title"/>
    <w:basedOn w:val="Normal"/>
    <w:next w:val="Normal"/>
    <w:link w:val="TitleChar"/>
    <w:uiPriority w:val="10"/>
    <w:qFormat/>
    <w:rsid w:val="00ED490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D49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D490D"/>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D490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D490D"/>
    <w:rPr>
      <w:b/>
      <w:bCs/>
    </w:rPr>
  </w:style>
  <w:style w:type="character" w:styleId="Emphasis">
    <w:name w:val="Emphasis"/>
    <w:basedOn w:val="DefaultParagraphFont"/>
    <w:uiPriority w:val="20"/>
    <w:qFormat/>
    <w:rsid w:val="00ED490D"/>
    <w:rPr>
      <w:i/>
      <w:iCs/>
    </w:rPr>
  </w:style>
  <w:style w:type="paragraph" w:styleId="NoSpacing">
    <w:name w:val="No Spacing"/>
    <w:uiPriority w:val="1"/>
    <w:qFormat/>
    <w:rsid w:val="00ED490D"/>
  </w:style>
  <w:style w:type="paragraph" w:styleId="Quote">
    <w:name w:val="Quote"/>
    <w:basedOn w:val="Normal"/>
    <w:next w:val="Normal"/>
    <w:link w:val="QuoteChar"/>
    <w:uiPriority w:val="29"/>
    <w:qFormat/>
    <w:rsid w:val="00ED49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D490D"/>
    <w:rPr>
      <w:color w:val="44546A" w:themeColor="text2"/>
      <w:sz w:val="24"/>
      <w:szCs w:val="24"/>
    </w:rPr>
  </w:style>
  <w:style w:type="paragraph" w:styleId="IntenseQuote">
    <w:name w:val="Intense Quote"/>
    <w:basedOn w:val="Normal"/>
    <w:next w:val="Normal"/>
    <w:link w:val="IntenseQuoteChar"/>
    <w:uiPriority w:val="30"/>
    <w:qFormat/>
    <w:rsid w:val="00ED490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D49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D490D"/>
    <w:rPr>
      <w:i/>
      <w:iCs/>
      <w:color w:val="595959" w:themeColor="text1" w:themeTint="A6"/>
    </w:rPr>
  </w:style>
  <w:style w:type="character" w:styleId="IntenseEmphasis">
    <w:name w:val="Intense Emphasis"/>
    <w:basedOn w:val="DefaultParagraphFont"/>
    <w:uiPriority w:val="21"/>
    <w:qFormat/>
    <w:rsid w:val="00ED490D"/>
    <w:rPr>
      <w:b/>
      <w:bCs/>
      <w:i/>
      <w:iCs/>
    </w:rPr>
  </w:style>
  <w:style w:type="character" w:styleId="SubtleReference">
    <w:name w:val="Subtle Reference"/>
    <w:basedOn w:val="DefaultParagraphFont"/>
    <w:uiPriority w:val="31"/>
    <w:qFormat/>
    <w:rsid w:val="00ED49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D490D"/>
    <w:rPr>
      <w:b/>
      <w:bCs/>
      <w:smallCaps/>
      <w:color w:val="44546A" w:themeColor="text2"/>
      <w:u w:val="single"/>
    </w:rPr>
  </w:style>
  <w:style w:type="character" w:styleId="BookTitle">
    <w:name w:val="Book Title"/>
    <w:basedOn w:val="DefaultParagraphFont"/>
    <w:uiPriority w:val="33"/>
    <w:qFormat/>
    <w:rsid w:val="00ED490D"/>
    <w:rPr>
      <w:b/>
      <w:bCs/>
      <w:smallCaps/>
      <w:spacing w:val="10"/>
    </w:rPr>
  </w:style>
  <w:style w:type="paragraph" w:styleId="TOCHeading">
    <w:name w:val="TOC Heading"/>
    <w:basedOn w:val="Heading1"/>
    <w:next w:val="Normal"/>
    <w:uiPriority w:val="39"/>
    <w:semiHidden/>
    <w:unhideWhenUsed/>
    <w:qFormat/>
    <w:rsid w:val="00ED490D"/>
    <w:pPr>
      <w:outlineLvl w:val="9"/>
    </w:pPr>
  </w:style>
  <w:style w:type="character" w:customStyle="1" w:styleId="st1">
    <w:name w:val="st1"/>
    <w:basedOn w:val="DefaultParagraphFont"/>
    <w:rsid w:val="00E2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593497">
      <w:bodyDiv w:val="1"/>
      <w:marLeft w:val="0"/>
      <w:marRight w:val="0"/>
      <w:marTop w:val="0"/>
      <w:marBottom w:val="0"/>
      <w:divBdr>
        <w:top w:val="none" w:sz="0" w:space="0" w:color="auto"/>
        <w:left w:val="none" w:sz="0" w:space="0" w:color="auto"/>
        <w:bottom w:val="none" w:sz="0" w:space="0" w:color="auto"/>
        <w:right w:val="none" w:sz="0" w:space="0" w:color="auto"/>
      </w:divBdr>
      <w:divsChild>
        <w:div w:id="462423772">
          <w:marLeft w:val="0"/>
          <w:marRight w:val="0"/>
          <w:marTop w:val="0"/>
          <w:marBottom w:val="0"/>
          <w:divBdr>
            <w:top w:val="none" w:sz="0" w:space="0" w:color="auto"/>
            <w:left w:val="none" w:sz="0" w:space="0" w:color="auto"/>
            <w:bottom w:val="none" w:sz="0" w:space="0" w:color="auto"/>
            <w:right w:val="none" w:sz="0" w:space="0" w:color="auto"/>
          </w:divBdr>
          <w:divsChild>
            <w:div w:id="283538811">
              <w:marLeft w:val="0"/>
              <w:marRight w:val="0"/>
              <w:marTop w:val="0"/>
              <w:marBottom w:val="0"/>
              <w:divBdr>
                <w:top w:val="none" w:sz="0" w:space="0" w:color="auto"/>
                <w:left w:val="none" w:sz="0" w:space="0" w:color="auto"/>
                <w:bottom w:val="none" w:sz="0" w:space="0" w:color="auto"/>
                <w:right w:val="none" w:sz="0" w:space="0" w:color="auto"/>
              </w:divBdr>
              <w:divsChild>
                <w:div w:id="670254902">
                  <w:marLeft w:val="0"/>
                  <w:marRight w:val="0"/>
                  <w:marTop w:val="0"/>
                  <w:marBottom w:val="0"/>
                  <w:divBdr>
                    <w:top w:val="none" w:sz="0" w:space="0" w:color="auto"/>
                    <w:left w:val="none" w:sz="0" w:space="0" w:color="auto"/>
                    <w:bottom w:val="none" w:sz="0" w:space="0" w:color="auto"/>
                    <w:right w:val="none" w:sz="0" w:space="0" w:color="auto"/>
                  </w:divBdr>
                  <w:divsChild>
                    <w:div w:id="456334532">
                      <w:marLeft w:val="0"/>
                      <w:marRight w:val="0"/>
                      <w:marTop w:val="0"/>
                      <w:marBottom w:val="0"/>
                      <w:divBdr>
                        <w:top w:val="none" w:sz="0" w:space="0" w:color="auto"/>
                        <w:left w:val="none" w:sz="0" w:space="0" w:color="auto"/>
                        <w:bottom w:val="none" w:sz="0" w:space="0" w:color="auto"/>
                        <w:right w:val="none" w:sz="0" w:space="0" w:color="auto"/>
                      </w:divBdr>
                      <w:divsChild>
                        <w:div w:id="408891006">
                          <w:marLeft w:val="0"/>
                          <w:marRight w:val="0"/>
                          <w:marTop w:val="0"/>
                          <w:marBottom w:val="0"/>
                          <w:divBdr>
                            <w:top w:val="single" w:sz="2" w:space="15" w:color="EAE9E9"/>
                            <w:left w:val="none" w:sz="0" w:space="0" w:color="EAE9E9"/>
                            <w:bottom w:val="single" w:sz="2" w:space="15" w:color="EAE9E9"/>
                            <w:right w:val="none" w:sz="0" w:space="0" w:color="EAE9E9"/>
                          </w:divBdr>
                          <w:divsChild>
                            <w:div w:id="81420522">
                              <w:marLeft w:val="0"/>
                              <w:marRight w:val="0"/>
                              <w:marTop w:val="0"/>
                              <w:marBottom w:val="0"/>
                              <w:divBdr>
                                <w:top w:val="none" w:sz="0" w:space="0" w:color="auto"/>
                                <w:left w:val="none" w:sz="0" w:space="0" w:color="auto"/>
                                <w:bottom w:val="none" w:sz="0" w:space="0" w:color="auto"/>
                                <w:right w:val="none" w:sz="0" w:space="0" w:color="auto"/>
                              </w:divBdr>
                              <w:divsChild>
                                <w:div w:id="1008142800">
                                  <w:marLeft w:val="0"/>
                                  <w:marRight w:val="0"/>
                                  <w:marTop w:val="0"/>
                                  <w:marBottom w:val="300"/>
                                  <w:divBdr>
                                    <w:top w:val="none" w:sz="0" w:space="0" w:color="auto"/>
                                    <w:left w:val="none" w:sz="0" w:space="0" w:color="auto"/>
                                    <w:bottom w:val="none" w:sz="0" w:space="0" w:color="auto"/>
                                    <w:right w:val="none" w:sz="0" w:space="0" w:color="auto"/>
                                  </w:divBdr>
                                  <w:divsChild>
                                    <w:div w:id="1989166583">
                                      <w:marLeft w:val="0"/>
                                      <w:marRight w:val="0"/>
                                      <w:marTop w:val="0"/>
                                      <w:marBottom w:val="0"/>
                                      <w:divBdr>
                                        <w:top w:val="none" w:sz="0" w:space="0" w:color="auto"/>
                                        <w:left w:val="none" w:sz="0" w:space="0" w:color="auto"/>
                                        <w:bottom w:val="none" w:sz="0" w:space="0" w:color="auto"/>
                                        <w:right w:val="none" w:sz="0" w:space="0" w:color="auto"/>
                                      </w:divBdr>
                                      <w:divsChild>
                                        <w:div w:id="626660773">
                                          <w:marLeft w:val="0"/>
                                          <w:marRight w:val="0"/>
                                          <w:marTop w:val="0"/>
                                          <w:marBottom w:val="1260"/>
                                          <w:divBdr>
                                            <w:top w:val="none" w:sz="0" w:space="0" w:color="auto"/>
                                            <w:left w:val="none" w:sz="0" w:space="0" w:color="auto"/>
                                            <w:bottom w:val="none" w:sz="0" w:space="0" w:color="auto"/>
                                            <w:right w:val="none" w:sz="0" w:space="0" w:color="auto"/>
                                          </w:divBdr>
                                          <w:divsChild>
                                            <w:div w:id="1814717638">
                                              <w:marLeft w:val="0"/>
                                              <w:marRight w:val="0"/>
                                              <w:marTop w:val="0"/>
                                              <w:marBottom w:val="0"/>
                                              <w:divBdr>
                                                <w:top w:val="single" w:sz="18" w:space="0" w:color="00ADED"/>
                                                <w:left w:val="single" w:sz="2" w:space="23" w:color="F6F6F6"/>
                                                <w:bottom w:val="single" w:sz="2" w:space="0" w:color="F6F6F6"/>
                                                <w:right w:val="single" w:sz="2" w:space="0" w:color="F6F6F6"/>
                                              </w:divBdr>
                                              <w:divsChild>
                                                <w:div w:id="14017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2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C6A6-C922-4FB8-BA62-D93B9320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Emmett</dc:creator>
  <cp:keywords/>
  <dc:description/>
  <cp:lastModifiedBy>Trish Emmett</cp:lastModifiedBy>
  <cp:revision>10</cp:revision>
  <dcterms:created xsi:type="dcterms:W3CDTF">2018-05-10T09:24:00Z</dcterms:created>
  <dcterms:modified xsi:type="dcterms:W3CDTF">2018-05-10T14:10:00Z</dcterms:modified>
</cp:coreProperties>
</file>